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27" w:rsidRDefault="00F719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1927" w:rsidRDefault="00F71927">
      <w:pPr>
        <w:pStyle w:val="ConsPlusNormal"/>
        <w:jc w:val="both"/>
        <w:outlineLvl w:val="0"/>
      </w:pPr>
    </w:p>
    <w:p w:rsidR="00F71927" w:rsidRDefault="00F71927">
      <w:pPr>
        <w:pStyle w:val="ConsPlusNormal"/>
        <w:outlineLvl w:val="0"/>
      </w:pPr>
      <w:r>
        <w:t>Зарегистрировано в Минюсте России 30 декабря 2021 г. N 66699</w:t>
      </w:r>
    </w:p>
    <w:p w:rsidR="00F71927" w:rsidRDefault="00F719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Title"/>
        <w:jc w:val="center"/>
      </w:pPr>
      <w:r>
        <w:t>ФЕДЕРАЛЬНАЯ СЛУЖБА ГОСУДАРСТВЕННОЙ РЕГИСТРАЦИИ,</w:t>
      </w:r>
    </w:p>
    <w:p w:rsidR="00F71927" w:rsidRDefault="00F71927">
      <w:pPr>
        <w:pStyle w:val="ConsPlusTitle"/>
        <w:jc w:val="center"/>
      </w:pPr>
      <w:r>
        <w:t>КАДАСТРА И КАРТОГРАФИИ</w:t>
      </w:r>
    </w:p>
    <w:p w:rsidR="00F71927" w:rsidRDefault="00F71927">
      <w:pPr>
        <w:pStyle w:val="ConsPlusTitle"/>
        <w:jc w:val="center"/>
      </w:pPr>
    </w:p>
    <w:p w:rsidR="00F71927" w:rsidRDefault="00F71927">
      <w:pPr>
        <w:pStyle w:val="ConsPlusTitle"/>
        <w:jc w:val="center"/>
      </w:pPr>
      <w:r>
        <w:t>ПРИКАЗ</w:t>
      </w:r>
    </w:p>
    <w:p w:rsidR="00F71927" w:rsidRDefault="00F71927">
      <w:pPr>
        <w:pStyle w:val="ConsPlusTitle"/>
        <w:jc w:val="center"/>
      </w:pPr>
      <w:r>
        <w:t>от 18 ноября 2021 г. N П/0526</w:t>
      </w:r>
    </w:p>
    <w:p w:rsidR="00F71927" w:rsidRDefault="00F71927">
      <w:pPr>
        <w:pStyle w:val="ConsPlusTitle"/>
        <w:jc w:val="center"/>
      </w:pPr>
    </w:p>
    <w:p w:rsidR="00F71927" w:rsidRDefault="00F71927">
      <w:pPr>
        <w:pStyle w:val="ConsPlusTitle"/>
        <w:jc w:val="center"/>
      </w:pPr>
      <w:r>
        <w:t>ОБ УСТАНОВЛЕНИИ ПОРЯДКА</w:t>
      </w:r>
    </w:p>
    <w:p w:rsidR="00F71927" w:rsidRDefault="00F71927">
      <w:pPr>
        <w:pStyle w:val="ConsPlusTitle"/>
        <w:jc w:val="center"/>
      </w:pPr>
      <w:r>
        <w:t>ОСУЩЕСТВЛЕНИЯ МОНИТОРИНГА ПРОВЕДЕНИЯ ГОСУДАРСТВЕННОЙ</w:t>
      </w:r>
    </w:p>
    <w:p w:rsidR="00F71927" w:rsidRDefault="00F71927">
      <w:pPr>
        <w:pStyle w:val="ConsPlusTitle"/>
        <w:jc w:val="center"/>
      </w:pPr>
      <w:r>
        <w:t>КАДАСТРОВОЙ ОЦЕНКИ, В ТОМ ЧИСЛЕ ФОРМЫ И ТРЕБОВАНИЙ</w:t>
      </w:r>
    </w:p>
    <w:p w:rsidR="00F71927" w:rsidRDefault="00F71927">
      <w:pPr>
        <w:pStyle w:val="ConsPlusTitle"/>
        <w:jc w:val="center"/>
      </w:pPr>
      <w:r>
        <w:t>К СОСТАВЛЕНИЮ МОТИВИРОВАННОГО МНЕНИЯ, И ПЕРЕЧНЯ ПОЛНОМОЧИЙ,</w:t>
      </w:r>
    </w:p>
    <w:p w:rsidR="00F71927" w:rsidRDefault="00F71927">
      <w:pPr>
        <w:pStyle w:val="ConsPlusTitle"/>
        <w:jc w:val="center"/>
      </w:pPr>
      <w:r>
        <w:t>ВОЗЛОЖЕННЫХ ФЕДЕРАЛЬНЫМ ЗАКОНОМ ОТ 3 ИЮЛЯ 2016 Г. N 237-ФЗ</w:t>
      </w:r>
    </w:p>
    <w:p w:rsidR="00F71927" w:rsidRDefault="00F71927">
      <w:pPr>
        <w:pStyle w:val="ConsPlusTitle"/>
        <w:jc w:val="center"/>
      </w:pPr>
      <w:r>
        <w:t>"О ГОСУДАРСТВЕННОЙ КАДАСТРОВОЙ ОЦЕНКЕ" НА ИСПОЛНИТЕЛЬНЫЙ</w:t>
      </w:r>
    </w:p>
    <w:p w:rsidR="00F71927" w:rsidRDefault="00F71927">
      <w:pPr>
        <w:pStyle w:val="ConsPlusTitle"/>
        <w:jc w:val="center"/>
      </w:pPr>
      <w:r>
        <w:t>ОРГАН ГОСУДАРСТВЕННОЙ ВЛАСТИ СУБЪЕКТА РОССИЙСКОЙ ФЕДЕРАЦИИ,</w:t>
      </w:r>
    </w:p>
    <w:p w:rsidR="00F71927" w:rsidRDefault="00F71927">
      <w:pPr>
        <w:pStyle w:val="ConsPlusTitle"/>
        <w:jc w:val="center"/>
      </w:pPr>
      <w:r>
        <w:t>УПОЛНОМОЧЕННЫЙ НА ПРИНЯТИЕ РЕШЕНИЯ О ПРОВЕДЕНИИ</w:t>
      </w:r>
    </w:p>
    <w:p w:rsidR="00F71927" w:rsidRDefault="00F71927">
      <w:pPr>
        <w:pStyle w:val="ConsPlusTitle"/>
        <w:jc w:val="center"/>
      </w:pPr>
      <w:r>
        <w:t>ГОСУДАРСТВЕННОЙ КАДАСТРОВОЙ ОЦЕНКИ, БЮДЖЕТНОЕ УЧРЕЖДЕНИЕ,</w:t>
      </w:r>
    </w:p>
    <w:p w:rsidR="00F71927" w:rsidRDefault="00F71927">
      <w:pPr>
        <w:pStyle w:val="ConsPlusTitle"/>
        <w:jc w:val="center"/>
      </w:pPr>
      <w:r>
        <w:t>СОЗДАННОЕ СУБЪЕКТОМ РОССИЙСКОЙ ФЕДЕРАЦИИ И НАДЕЛЕННОЕ</w:t>
      </w:r>
    </w:p>
    <w:p w:rsidR="00F71927" w:rsidRDefault="00F71927">
      <w:pPr>
        <w:pStyle w:val="ConsPlusTitle"/>
        <w:jc w:val="center"/>
      </w:pPr>
      <w:r>
        <w:t>ПОЛНОМОЧИЯМИ, СВЯЗАННЫМИ С ОПРЕДЕЛЕНИЕМ КАДАСТРОВОЙ</w:t>
      </w:r>
    </w:p>
    <w:p w:rsidR="00F71927" w:rsidRDefault="00F71927">
      <w:pPr>
        <w:pStyle w:val="ConsPlusTitle"/>
        <w:jc w:val="center"/>
      </w:pPr>
      <w:r>
        <w:t>СТОИМОСТИ, В ОТНОШЕНИИ КОТОРЫХ ОСУЩЕСТВЛЯЕТСЯ МОНИТОРИНГ</w:t>
      </w:r>
    </w:p>
    <w:p w:rsidR="00F71927" w:rsidRDefault="00F71927">
      <w:pPr>
        <w:pStyle w:val="ConsPlusTitle"/>
        <w:jc w:val="center"/>
      </w:pPr>
      <w:r>
        <w:t>ПРОВЕДЕНИЯ ГОСУДАРСТВЕННОЙ КАДАСТРОВОЙ ОЦЕНКИ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13 статьи 9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2021, N 24, ст. 4188),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2021, N 47, ст. 7848), приказываю: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Установить: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Порядок осуществления мониторинга проведения государственной кадастровой оценки, требования к составлению мотивированного мнения и перечень полномочий, возложенных Федеральным законом от 3 июля 2016 г. N 237-ФЗ "О государственной кадастровой оценке" на исполнительный орган государственной власти субъекта Российской Федерации, уполномоченный на принятие решения о проведении государственной кадастровой оценки, бюджетное учреждение, созданное субъектом Российской Федерации и наделенное полномочиями, связанными с определением кадастровой стоимости, в отношении которых осуществляется мониторинг проведения государственной кадастровой оценки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форму мотивированного мнения </w:t>
      </w:r>
      <w:hyperlink w:anchor="P227" w:history="1">
        <w:r>
          <w:rPr>
            <w:color w:val="0000FF"/>
          </w:rPr>
          <w:t>(приложение N 2)</w:t>
        </w:r>
      </w:hyperlink>
      <w:r>
        <w:t>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jc w:val="right"/>
      </w:pPr>
      <w:r>
        <w:t>Руководитель</w:t>
      </w:r>
    </w:p>
    <w:p w:rsidR="00F71927" w:rsidRDefault="00F71927">
      <w:pPr>
        <w:pStyle w:val="ConsPlusNormal"/>
        <w:jc w:val="right"/>
      </w:pPr>
      <w:r>
        <w:t>О.А.СКУФИНСКИЙ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jc w:val="right"/>
        <w:outlineLvl w:val="0"/>
      </w:pPr>
      <w:r>
        <w:t>Приложение N 1</w:t>
      </w:r>
    </w:p>
    <w:p w:rsidR="00F71927" w:rsidRDefault="00F71927">
      <w:pPr>
        <w:pStyle w:val="ConsPlusNormal"/>
        <w:jc w:val="right"/>
      </w:pPr>
      <w:r>
        <w:t>к приказу Росреестра</w:t>
      </w:r>
    </w:p>
    <w:p w:rsidR="00F71927" w:rsidRDefault="00F71927">
      <w:pPr>
        <w:pStyle w:val="ConsPlusNormal"/>
        <w:jc w:val="right"/>
      </w:pPr>
      <w:r>
        <w:lastRenderedPageBreak/>
        <w:t>от 18 ноября 2021 г. N П/0526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Title"/>
        <w:jc w:val="center"/>
      </w:pPr>
      <w:bookmarkStart w:id="0" w:name="P40"/>
      <w:bookmarkEnd w:id="0"/>
      <w:r>
        <w:t>ПОРЯДОК</w:t>
      </w:r>
    </w:p>
    <w:p w:rsidR="00F71927" w:rsidRDefault="00F71927">
      <w:pPr>
        <w:pStyle w:val="ConsPlusTitle"/>
        <w:jc w:val="center"/>
      </w:pPr>
      <w:r>
        <w:t>ОСУЩЕСТВЛЕНИЯ МОНИТОРИНГА ПРОВЕДЕНИЯ ГОСУДАРСТВЕННОЙ</w:t>
      </w:r>
    </w:p>
    <w:p w:rsidR="00F71927" w:rsidRDefault="00F71927">
      <w:pPr>
        <w:pStyle w:val="ConsPlusTitle"/>
        <w:jc w:val="center"/>
      </w:pPr>
      <w:r>
        <w:t>КАДАСТРОВОЙ ОЦЕНКИ, ТРЕБОВАНИЯ К СОСТАВЛЕНИЮ МОТИВИРОВАННОГО</w:t>
      </w:r>
    </w:p>
    <w:p w:rsidR="00F71927" w:rsidRDefault="00F71927">
      <w:pPr>
        <w:pStyle w:val="ConsPlusTitle"/>
        <w:jc w:val="center"/>
      </w:pPr>
      <w:r>
        <w:t>МНЕНИЯ И ПЕРЕЧЕНЬ ПОЛНОМОЧИЙ, ВОЗЛОЖЕННЫХ ФЕДЕРАЛЬНЫМ</w:t>
      </w:r>
    </w:p>
    <w:p w:rsidR="00F71927" w:rsidRDefault="00F71927">
      <w:pPr>
        <w:pStyle w:val="ConsPlusTitle"/>
        <w:jc w:val="center"/>
      </w:pPr>
      <w:r>
        <w:t>ЗАКОНОМ ОТ 3 ИЮЛЯ 2016 Г. N 237-ФЗ "О ГОСУДАРСТВЕННОЙ</w:t>
      </w:r>
    </w:p>
    <w:p w:rsidR="00F71927" w:rsidRDefault="00F71927">
      <w:pPr>
        <w:pStyle w:val="ConsPlusTitle"/>
        <w:jc w:val="center"/>
      </w:pPr>
      <w:r>
        <w:t>КАДАСТРОВОЙ ОЦЕНКЕ" НА ИСПОЛНИТЕЛЬНЫЙ ОРГАН ГОСУДАРСТВЕННОЙ</w:t>
      </w:r>
    </w:p>
    <w:p w:rsidR="00F71927" w:rsidRDefault="00F71927">
      <w:pPr>
        <w:pStyle w:val="ConsPlusTitle"/>
        <w:jc w:val="center"/>
      </w:pPr>
      <w:r>
        <w:t>ВЛАСТИ СУБЪЕКТА РОССИЙСКОЙ ФЕДЕРАЦИИ, УПОЛНОМОЧЕННЫЙ</w:t>
      </w:r>
    </w:p>
    <w:p w:rsidR="00F71927" w:rsidRDefault="00F71927">
      <w:pPr>
        <w:pStyle w:val="ConsPlusTitle"/>
        <w:jc w:val="center"/>
      </w:pPr>
      <w:r>
        <w:t>НА ПРИНЯТИЕ РЕШЕНИЯ О ПРОВЕДЕНИИ ГОСУДАРСТВЕННОЙ КАДАСТРОВОЙ</w:t>
      </w:r>
    </w:p>
    <w:p w:rsidR="00F71927" w:rsidRDefault="00F71927">
      <w:pPr>
        <w:pStyle w:val="ConsPlusTitle"/>
        <w:jc w:val="center"/>
      </w:pPr>
      <w:r>
        <w:t>ОЦЕНКИ, БЮДЖЕТНОЕ УЧРЕЖДЕНИЕ, СОЗДАННОЕ СУБЪЕКТОМ</w:t>
      </w:r>
    </w:p>
    <w:p w:rsidR="00F71927" w:rsidRDefault="00F71927">
      <w:pPr>
        <w:pStyle w:val="ConsPlusTitle"/>
        <w:jc w:val="center"/>
      </w:pPr>
      <w:r>
        <w:t>РОССИЙСКОЙ ФЕДЕРАЦИИ И НАДЕЛЕННОЕ ПОЛНОМОЧИЯМИ, СВЯЗАННЫМИ</w:t>
      </w:r>
    </w:p>
    <w:p w:rsidR="00F71927" w:rsidRDefault="00F71927">
      <w:pPr>
        <w:pStyle w:val="ConsPlusTitle"/>
        <w:jc w:val="center"/>
      </w:pPr>
      <w:r>
        <w:t>С ОПРЕДЕЛЕНИЕМ КАДАСТРОВОЙ СТОИМОСТИ, В ОТНОШЕНИИ КОТОРЫХ</w:t>
      </w:r>
    </w:p>
    <w:p w:rsidR="00F71927" w:rsidRDefault="00F71927">
      <w:pPr>
        <w:pStyle w:val="ConsPlusTitle"/>
        <w:jc w:val="center"/>
      </w:pPr>
      <w:r>
        <w:t>ОСУЩЕСТВЛЯЕТСЯ МОНИТОРИНГ ПРОВЕДЕНИЯ ГОСУДАРСТВЕННОЙ</w:t>
      </w:r>
    </w:p>
    <w:p w:rsidR="00F71927" w:rsidRDefault="00F71927">
      <w:pPr>
        <w:pStyle w:val="ConsPlusTitle"/>
        <w:jc w:val="center"/>
      </w:pPr>
      <w:r>
        <w:t>КАДАСТРОВОЙ ОЦЕНКИ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 xml:space="preserve">1. Настоящий Порядок определяет правила осуществления мониторинга проведения государственной кадастровой оценки (далее - мониторинг), требования к составлению мотивированного мнения и перечень полномочий, возложенных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июля 2016 г. N 237-ФЗ "О государственной кадастровой оценке" &lt;1&gt; (далее - Федеральный закон о государственной кадастровой оценке) на исполнительный орган государственной власти субъекта Российской Федерации, уполномоченный на принятие решения о проведении государственной кадастровой оценки (далее - уполномоченный орган субъекта Российской Федерации), бюджетное учреждение, созданное субъектом Российской Федерации и наделенное полномочиями, связанными с определением кадастровой стоимости (далее - бюджетное учреждение), в отношении которых осуществляется мониторинг.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2016, N 27, ст. 4170; 2021, N 24, ст. 4188.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 xml:space="preserve">2. Предметом мониторинга являются правильность, полнота и своевременность исполнения полномочий, возложенных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 государственной кадастровой оценке на уполномоченный орган субъекта Российской Федерации, бюджетное учреждение.</w:t>
      </w:r>
    </w:p>
    <w:p w:rsidR="00F71927" w:rsidRDefault="00F71927">
      <w:pPr>
        <w:pStyle w:val="ConsPlusNormal"/>
        <w:spacing w:before="220"/>
        <w:ind w:firstLine="540"/>
        <w:jc w:val="both"/>
      </w:pPr>
      <w:bookmarkStart w:id="1" w:name="P59"/>
      <w:bookmarkEnd w:id="1"/>
      <w:r>
        <w:t>3. Мониторинг осуществляется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(далее соответственно - ЕГРН, Росреестр).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В соответствии с решением Росреестра полномочия (часть полномочий) по осуществлению мониторинга могут быть переданы территориальным органам Росреестра (далее - территориальные органы).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4. В случае принятия решения, предусмотренного </w:t>
      </w:r>
      <w:hyperlink w:anchor="P59" w:history="1">
        <w:r>
          <w:rPr>
            <w:color w:val="0000FF"/>
          </w:rPr>
          <w:t>пунктом 3</w:t>
        </w:r>
      </w:hyperlink>
      <w:r>
        <w:t xml:space="preserve"> настоящего Порядка, копия такого решения в течение пяти рабочих дней направляется Росреестром в территориальный орган, уполномоченный орган субъекта Российской Федерации, бюджетное учреждение.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5. Росреестр ежегодно до 1 марта формирует и направляет в уполномоченный орган субъекта Российской Федерации, бюджетное учреждение уведомление о полномочиях,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 государственной кадастровой оценке, подлежащих исполнению в соответствующем календарном году, а также о предельных сроках их исполнения.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Копия уведомления, предусмотренного настоящим пунктом, направляется в </w:t>
      </w:r>
      <w:r>
        <w:lastRenderedPageBreak/>
        <w:t xml:space="preserve">территориальные органы в случае передачи в соответствии с </w:t>
      </w:r>
      <w:hyperlink w:anchor="P59" w:history="1">
        <w:r>
          <w:rPr>
            <w:color w:val="0000FF"/>
          </w:rPr>
          <w:t>пунктом 3</w:t>
        </w:r>
      </w:hyperlink>
      <w:r>
        <w:t xml:space="preserve"> настоящего Порядка таким органам полномочий (части полномочий) по осуществлению мониторинга.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6. Периодом, за который проводится мониторинг, является календарный год.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7. Мониторинг осуществляется Росреестром (территориальным органом) посредством анализа: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1) сведений и материалов о деятельности либо действиях уполномоченного органа субъекта Российской Федерации, бюджетного учреждения, поступивших и (или) подлежащих направлению в Росреестр, в том числе сроков их направления: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копии решения о проведении государственной кадастровой оценки, направляемой уполномоченным органом субъекта Российской Федерации в течение тридцати календарных дней со дня принятия соответствующего решения (</w:t>
      </w:r>
      <w:hyperlink r:id="rId10" w:history="1">
        <w:r>
          <w:rPr>
            <w:color w:val="0000FF"/>
          </w:rPr>
          <w:t>пункт 4 части 8 статьи 11</w:t>
        </w:r>
      </w:hyperlink>
      <w:r>
        <w:t xml:space="preserve"> Федерального закона о государственной кадастровой оценке &lt;2&gt;);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>проекта отчета об итогах государственной кадастровой оценки (далее - отчет) и сведений о месте его размещения в информационно-телекоммуникационной сети "Интернет" (далее - сеть "Интернет"), направляемых бюджетным учреждением в течение трех рабочих дней со дня составления проекта отчета (</w:t>
      </w:r>
      <w:hyperlink r:id="rId11" w:history="1">
        <w:r>
          <w:rPr>
            <w:color w:val="0000FF"/>
          </w:rPr>
          <w:t>часть 9 статьи 14</w:t>
        </w:r>
      </w:hyperlink>
      <w:r>
        <w:t xml:space="preserve"> Федерального закона о государственной кадастровой оценке &lt;3&gt;);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>исправленного проекта отчета, направляемого бюджетным учреждением в течение семи рабочих дней со дня получения уведомления Росреестра (территориального органа) о несоответствии проекта отчета требованиям к отчету (</w:t>
      </w:r>
      <w:hyperlink r:id="rId12" w:history="1">
        <w:r>
          <w:rPr>
            <w:color w:val="0000FF"/>
          </w:rPr>
          <w:t>часть 12 статьи 14</w:t>
        </w:r>
      </w:hyperlink>
      <w:r>
        <w:t xml:space="preserve"> Федерального закона о государственной кадастровой оценке &lt;4&gt;);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>сведений о месте размещения обновленной версии проекта отчета в сети "Интернет", а также содержащихся в нем сведений и материалов, направляемых бюджетным учреждением в течение одного календарного дня со дня размещения обновленной версии проекта отчета на официальном сайте бюджетного учреждения в сети "Интернет" (</w:t>
      </w:r>
      <w:hyperlink r:id="rId13" w:history="1">
        <w:r>
          <w:rPr>
            <w:color w:val="0000FF"/>
          </w:rPr>
          <w:t>часть 25 статьи 14</w:t>
        </w:r>
      </w:hyperlink>
      <w:r>
        <w:t xml:space="preserve"> Федерального закона о государственной кадастровой оценке &lt;5&gt;);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 xml:space="preserve">уведомления о том, что текущая версия проекта отчета считается отчетом, направляемого бюджетным учреждением в течение пяти календарных дней после завершения срока ее </w:t>
      </w:r>
      <w:r>
        <w:lastRenderedPageBreak/>
        <w:t>размещения в фонде данных государственной кадастровой оценки (</w:t>
      </w:r>
      <w:hyperlink r:id="rId14" w:history="1">
        <w:r>
          <w:rPr>
            <w:color w:val="0000FF"/>
          </w:rPr>
          <w:t>часть 31 статьи 14</w:t>
        </w:r>
      </w:hyperlink>
      <w:r>
        <w:t xml:space="preserve"> Федерального закона о государственной кадастровой оценке &lt;6&gt;);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>отчета и справки, содержащей информацию обо всех неучтенных замечаниях к проекту отчета, связанных с определением кадастровой стоимости (далее - замечания), с обоснованием отказа в их учете или об отсутствии замечаний к текущей версии проекта отчета, направляемых бюджетным учреждением в течение пяти календарных дней после завершения срока размещения текущей версии проекта отчета в фонде данных государственной кадастровой оценки (</w:t>
      </w:r>
      <w:hyperlink r:id="rId15" w:history="1">
        <w:r>
          <w:rPr>
            <w:color w:val="0000FF"/>
          </w:rPr>
          <w:t>часть 32 статьи 14</w:t>
        </w:r>
      </w:hyperlink>
      <w:r>
        <w:t xml:space="preserve"> Федерального закона о государственной кадастровой оценке &lt;7&gt;);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>копии акта об утверждении результатов определения кадастровой стоимости, сведений о датах его официального опубликования и вступления в силу, направляемых уполномоченным органом субъекта Российской Федерации в течение трех рабочих дней со дня вступления в силу соответствующего акта (</w:t>
      </w:r>
      <w:hyperlink r:id="rId16" w:history="1">
        <w:r>
          <w:rPr>
            <w:color w:val="0000FF"/>
          </w:rPr>
          <w:t>часть 5 статьи 15</w:t>
        </w:r>
      </w:hyperlink>
      <w:r>
        <w:t xml:space="preserve"> Федерального закона о государственной кадастровой оценке &lt;8&gt;);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>копии акта о внесении изменений в акт об утверждении результатов определения кадастровой стоимости, сведений о датах его официального опубликования и вступления в силу, сведений об основаниях внесения таких изменений в отношении каждого объекта недвижимости, направляемых уполномоченным органом субъекта Российской Федерации в течение трех рабочих дней со дня вступления в силу соответствующего акта (</w:t>
      </w:r>
      <w:hyperlink r:id="rId17" w:history="1">
        <w:r>
          <w:rPr>
            <w:color w:val="0000FF"/>
          </w:rPr>
          <w:t>часть 6 статьи 15</w:t>
        </w:r>
      </w:hyperlink>
      <w:r>
        <w:t xml:space="preserve"> Федерального закона о государственной кадастровой оценке &lt;9&gt;);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>акта об определении кадастровой стоимости вновь учтенных объектов недвижимости, ранее учтенных объектов недвижимости в случае внесения в ЕГРН сведений о них и объектов недвижимости, в сведения ЕГРН о которых внесены изменения, которые влекут за собой изменение их кадастровой стоимости, направляемого бюджетным учреждением в течение трех рабочих дней со дня определения кадастровой стоимости соответствующих объектов недвижимости (</w:t>
      </w:r>
      <w:hyperlink r:id="rId18" w:history="1">
        <w:r>
          <w:rPr>
            <w:color w:val="0000FF"/>
          </w:rPr>
          <w:t>часть 7 статьи 16</w:t>
        </w:r>
      </w:hyperlink>
      <w:r>
        <w:t xml:space="preserve"> Федерального закона о государственной кадастровой оценке &lt;10&gt;);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 xml:space="preserve">акта об определении кадастровой стоимости, полученной по итогам исправления ошибок, </w:t>
      </w:r>
      <w:r>
        <w:lastRenderedPageBreak/>
        <w:t xml:space="preserve">допущенных при определении кадастровой стоимости, если такая кадастровая стоимость определена в порядке, предусмотренном </w:t>
      </w:r>
      <w:hyperlink r:id="rId19" w:history="1">
        <w:r>
          <w:rPr>
            <w:color w:val="0000FF"/>
          </w:rPr>
          <w:t>статьей 16</w:t>
        </w:r>
      </w:hyperlink>
      <w:r>
        <w:t xml:space="preserve"> Федерального закона о государственной кадастровой оценке, направляемого бюджетным учреждением в течение трех рабочих дней со дня исправления ошибок, допущенных при определении кадастровой стоимости (</w:t>
      </w:r>
      <w:hyperlink r:id="rId20" w:history="1">
        <w:r>
          <w:rPr>
            <w:color w:val="0000FF"/>
          </w:rPr>
          <w:t>пункт 2 части 20 статьи 21</w:t>
        </w:r>
      </w:hyperlink>
      <w:r>
        <w:t xml:space="preserve"> Федерального закона о государственной кадастровой оценке &lt;11&gt;);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>копии решения, принятого в отношении заявления об установлении кадастровой стоимости объекта недвижимости в размере его рыночной стоимости и отчета об оценке рыночной стоимости, представленного с соответствующим заявлением, направляемых бюджетным учреждением в течение пяти рабочих дней со дня принятия соответствующего решения (</w:t>
      </w:r>
      <w:hyperlink r:id="rId21" w:history="1">
        <w:r>
          <w:rPr>
            <w:color w:val="0000FF"/>
          </w:rPr>
          <w:t>часть 14 статьи 22.1</w:t>
        </w:r>
      </w:hyperlink>
      <w:r>
        <w:t xml:space="preserve"> Федерального закона о государственной кадастровой оценке &lt;12&gt;);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2020, N 3,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>2) сведений и материалов о деятельности либо действиях уполномоченного органа субъекта Российской Федерации, бюджетного учреждения, подлежащих размещению на официальных сайтах уполномоченного органа субъекта Российской Федерации, бюджетного учреждения в сети "Интернет", в том числе сроков их размещения: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извещения о принятии решения о проведении государственной кадастровой оценки, а также о приеме бюджетным учреждением документов, содержащих сведения о характеристиках объектов недвижимости, и копии решения о проведении государственной кадастровой оценки, размещаемых на официальном сайте уполномоченного органа субъекта Российской Федерации в течение тридцати календарных дней со дня принятия соответствующего решения (</w:t>
      </w:r>
      <w:hyperlink r:id="rId22" w:history="1">
        <w:r>
          <w:rPr>
            <w:color w:val="0000FF"/>
          </w:rPr>
          <w:t>пункт 1 части 8 статьи 11</w:t>
        </w:r>
      </w:hyperlink>
      <w:r>
        <w:t xml:space="preserve"> Федерального закона о государственной кадастровой оценке &lt;13&gt;);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>проекта отчета, размещаемого на официальном сайте бюджетного учреждения в течение трех рабочих дней со дня его составления без опубликования информации о таком размещении (</w:t>
      </w:r>
      <w:hyperlink r:id="rId23" w:history="1">
        <w:r>
          <w:rPr>
            <w:color w:val="0000FF"/>
          </w:rPr>
          <w:t>часть 9 статьи 14</w:t>
        </w:r>
      </w:hyperlink>
      <w:r>
        <w:t xml:space="preserve"> Федерального закона о государственной кадастровой оценке);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исправленного проекта отчета, размещаемого на официальном сайте бюджетного учреждения в течение семи рабочих дней со дня его составления без опубликования информации о таком размещении (</w:t>
      </w:r>
      <w:hyperlink r:id="rId24" w:history="1">
        <w:r>
          <w:rPr>
            <w:color w:val="0000FF"/>
          </w:rPr>
          <w:t>часть 12 статьи 14</w:t>
        </w:r>
      </w:hyperlink>
      <w:r>
        <w:t xml:space="preserve"> Федерального закона о государственной кадастровой оценке);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извещения о размещении проекта отчета, 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оценка, размещаемого на официальном сайте уполномоченного органа субъекта Российской Федерации в течение пяти рабочих дней со дня получения уведомления Росреестра о соответствии проекта отчета требованиям к отчету (</w:t>
      </w:r>
      <w:hyperlink r:id="rId25" w:history="1">
        <w:r>
          <w:rPr>
            <w:color w:val="0000FF"/>
          </w:rPr>
          <w:t>пункт 1 части 15 статьи 14</w:t>
        </w:r>
      </w:hyperlink>
      <w:r>
        <w:t xml:space="preserve"> Федерального закона о государственной кадастровой оценке &lt;14&gt;);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lastRenderedPageBreak/>
        <w:t>&lt;14&gt;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>обновленной версии проекта отчета и справки с информацией об учтенных и неучтенных замечаниях к проекту отчета с обоснованием отказа в их учете, размещаемых на официальном сайте бюджетного учреждения в течение срока размещения текущей версии проекта отчета в фонде данных государственной кадастровой оценки и пяти календарных дней после завершения срока такого размещения (</w:t>
      </w:r>
      <w:hyperlink r:id="rId26" w:history="1">
        <w:r>
          <w:rPr>
            <w:color w:val="0000FF"/>
          </w:rPr>
          <w:t>часть 24 статьи 14</w:t>
        </w:r>
      </w:hyperlink>
      <w:r>
        <w:t xml:space="preserve"> Федерального закона о государственной кадастровой оценке &lt;15&gt;);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&lt;15&gt;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>извещения о принятии акта об утверждении результатов определения кадастровой стоимости, а также о порядке рассмотрения заявлений об исправлении ошибок, допущенных при определении кадастровой стоимости, и копии акта об утверждении результатов определения кадастровой стоимости, размещаемых на официальном сайте уполномоченного органа субъекта Российской Федерации в течение тридцати рабочих дней со дня принятия такого акта (</w:t>
      </w:r>
      <w:hyperlink r:id="rId27" w:history="1">
        <w:r>
          <w:rPr>
            <w:color w:val="0000FF"/>
          </w:rPr>
          <w:t>пункт 1 части 3 статьи 15</w:t>
        </w:r>
      </w:hyperlink>
      <w:r>
        <w:t xml:space="preserve"> Федерального закона о государственной кадастровой оценке &lt;16&gt;);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2016, N 27, ст. 4170.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>акта об определении кадастровой стоимости вновь учтенных объектов недвижимости, ранее учтенных объектов недвижимости в случае внесения в ЕГРН сведений о них и объектов недвижимости, в сведения ЕГРН о которых внесены изменения, которые влекут за собой изменение их кадастровой стоимости, размещаемого на официальном сайте бюджетного учреждения в течение трех рабочих дней со дня определения кадастровой стоимости соответствующих объектов недвижимости (</w:t>
      </w:r>
      <w:hyperlink r:id="rId28" w:history="1">
        <w:r>
          <w:rPr>
            <w:color w:val="0000FF"/>
          </w:rPr>
          <w:t>часть 7 статьи 16</w:t>
        </w:r>
      </w:hyperlink>
      <w:r>
        <w:t xml:space="preserve"> Федерального закона о государственной кадастровой оценке).</w:t>
      </w:r>
    </w:p>
    <w:p w:rsidR="00F71927" w:rsidRDefault="00F71927">
      <w:pPr>
        <w:pStyle w:val="ConsPlusNormal"/>
        <w:spacing w:before="220"/>
        <w:ind w:firstLine="540"/>
        <w:jc w:val="both"/>
      </w:pPr>
      <w:bookmarkStart w:id="2" w:name="P131"/>
      <w:bookmarkEnd w:id="2"/>
      <w:r>
        <w:t xml:space="preserve">8. К перечню полномочий, возложенных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 государственной кадастровой оценке на уполномоченный орган субъекта Российской Федерации, в отношении которых осуществляется мониторинг, относятся следующие полномочия: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принятие решения о проведении государственной кадастровой оценки в соответствии с </w:t>
      </w:r>
      <w:hyperlink r:id="rId30" w:history="1">
        <w:r>
          <w:rPr>
            <w:color w:val="0000FF"/>
          </w:rPr>
          <w:t>частями 5</w:t>
        </w:r>
      </w:hyperlink>
      <w:r>
        <w:t xml:space="preserve"> - </w:t>
      </w:r>
      <w:hyperlink r:id="rId31" w:history="1">
        <w:r>
          <w:rPr>
            <w:color w:val="0000FF"/>
          </w:rPr>
          <w:t>7 статьи 11</w:t>
        </w:r>
      </w:hyperlink>
      <w:r>
        <w:t xml:space="preserve"> Федерального закона о государственной кадастровой оценке &lt;17&gt;;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 xml:space="preserve">размещение извещения о принятии решения о проведении государственной кадастровой оценки, а также о приеме бюджетным учреждением документов, содержащих сведения о характеристиках объектов недвижимости, и копии решения о проведении государственной кадастровой оценки на своем официальном сайте в сети "Интернет" в соответствии с </w:t>
      </w:r>
      <w:hyperlink r:id="rId32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 государственной кадастровой оценке &lt;18&gt;;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&lt;18&gt;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lastRenderedPageBreak/>
        <w:t xml:space="preserve">направление копии решения о проведении государственной кадастровой оценки в Росреестр для его размещения в фонде данных государственной кадастровой оценки в соответствии с </w:t>
      </w:r>
      <w:hyperlink r:id="rId33" w:history="1">
        <w:r>
          <w:rPr>
            <w:color w:val="0000FF"/>
          </w:rPr>
          <w:t>пунктом 4 части 8 статьи 11</w:t>
        </w:r>
      </w:hyperlink>
      <w:r>
        <w:t xml:space="preserve"> Федерального закона о государственной кадастровой оценке;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размещение извещения о размещении проекта отчета, 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оценка, на своем официальном сайте в сети "Интернет" в соответствии с </w:t>
      </w:r>
      <w:hyperlink r:id="rId34" w:history="1">
        <w:r>
          <w:rPr>
            <w:color w:val="0000FF"/>
          </w:rPr>
          <w:t>пунктом 1 части 15 статьи 14</w:t>
        </w:r>
      </w:hyperlink>
      <w:r>
        <w:t xml:space="preserve"> Федерального закона о государственной кадастровой оценке;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утверждение содержащихся в отчете результатов определения кадастровой стоимости путем принятия в соответствии с </w:t>
      </w:r>
      <w:hyperlink r:id="rId35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 государственной кадастровой оценке &lt;19&gt; акта об утверждении результатов определения кадастровой стоимости;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&lt;19&gt; Собрание законодательства Российской Федерации, 2016, N 27, ст. 4170.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 xml:space="preserve">официальное опубликование акта об утверждении результатов определения кадастровой стоимости и размещение извещения о его принятии, а также о порядке рассмотрения заявлений об исправлении ошибок, допущенных при определении кадастровой стоимости, на своем официальном сайте в сети "Интернет" в соответствии с </w:t>
      </w:r>
      <w:hyperlink r:id="rId36" w:history="1">
        <w:r>
          <w:rPr>
            <w:color w:val="0000FF"/>
          </w:rPr>
          <w:t>пунктом 1 части 3 статьи 15</w:t>
        </w:r>
      </w:hyperlink>
      <w:r>
        <w:t xml:space="preserve"> Федерального закона о государственной кадастровой оценке;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направление в Росреестр в соответствии с </w:t>
      </w:r>
      <w:hyperlink r:id="rId37" w:history="1">
        <w:r>
          <w:rPr>
            <w:color w:val="0000FF"/>
          </w:rPr>
          <w:t>частью 5 статьи 15</w:t>
        </w:r>
      </w:hyperlink>
      <w:r>
        <w:t xml:space="preserve"> Федерального закона о государственной кадастровой оценке копии акта об утверждении результатов определения кадастровой стоимости, включая сведения о датах его официального опубликования и вступления в силу;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направление в Росреестр в соответствии с </w:t>
      </w:r>
      <w:hyperlink r:id="rId38" w:history="1">
        <w:r>
          <w:rPr>
            <w:color w:val="0000FF"/>
          </w:rPr>
          <w:t>частью 6 статьи 15</w:t>
        </w:r>
      </w:hyperlink>
      <w:r>
        <w:t xml:space="preserve"> Федерального закона о государственной кадастровой оценке копии акта о внесении изменений в акт об утверждении результатов определения кадастровой стоимости, включая сведения о датах его официального опубликования и вступления в силу, а также сведений об основаниях внесения таких изменений в отношении каждого объекта недвижимости.</w:t>
      </w:r>
    </w:p>
    <w:p w:rsidR="00F71927" w:rsidRDefault="00F71927">
      <w:pPr>
        <w:pStyle w:val="ConsPlusNormal"/>
        <w:spacing w:before="220"/>
        <w:ind w:firstLine="540"/>
        <w:jc w:val="both"/>
      </w:pPr>
      <w:bookmarkStart w:id="3" w:name="P149"/>
      <w:bookmarkEnd w:id="3"/>
      <w:r>
        <w:t xml:space="preserve">9. К перечню полномочий, возложенных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 государственной кадастровой оценке на бюджетное учреждение, в отношении которых осуществляется мониторинг, относятся следующие полномочия: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размещение проекта отчета на своем официальном сайте в сети "Интернет" без опубликования информации о таком размещении, а также направление в Росреестр проекта отчета и сведений о месте его размещения в соответствии с </w:t>
      </w:r>
      <w:hyperlink r:id="rId40" w:history="1">
        <w:r>
          <w:rPr>
            <w:color w:val="0000FF"/>
          </w:rPr>
          <w:t>частью 9 статьи 14</w:t>
        </w:r>
      </w:hyperlink>
      <w:r>
        <w:t xml:space="preserve"> Федерального закона о государственной кадастровой оценке;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размещение исправленного проекта отчета на своем официальном сайте в сети "Интернет" без опубликования информации о таком размещении, а также направление в Росреестр исправленного проекта отчета в соответствии с </w:t>
      </w:r>
      <w:hyperlink r:id="rId41" w:history="1">
        <w:r>
          <w:rPr>
            <w:color w:val="0000FF"/>
          </w:rPr>
          <w:t>частью 12 статьи 14</w:t>
        </w:r>
      </w:hyperlink>
      <w:r>
        <w:t xml:space="preserve"> Федерального закона о государственной кадастровой оценке;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размещение обновленной версии проекта отчета и справки с информацией об учтенных и неучтенных замечаниях к проекту отчета с обоснованием отказа в их учете на своем официальном сайте в сети "Интернет" в соответствии с </w:t>
      </w:r>
      <w:hyperlink r:id="rId42" w:history="1">
        <w:r>
          <w:rPr>
            <w:color w:val="0000FF"/>
          </w:rPr>
          <w:t>частью 24 статьи 14</w:t>
        </w:r>
      </w:hyperlink>
      <w:r>
        <w:t xml:space="preserve"> Федерального закона о государственной кадастровой оценке;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направление в Росреестр сведений о месте размещения обновленной версии проекта отчета, а также содержащихся в нем сведений и материалов в объеме, предусмотренном </w:t>
      </w:r>
      <w:hyperlink r:id="rId43" w:history="1">
        <w:r>
          <w:rPr>
            <w:color w:val="0000FF"/>
          </w:rPr>
          <w:t>Порядком</w:t>
        </w:r>
      </w:hyperlink>
      <w:r>
        <w:t xml:space="preserve"> </w:t>
      </w:r>
      <w:r>
        <w:lastRenderedPageBreak/>
        <w:t xml:space="preserve">ведения фонда данных государственной кадастровой оценки, утвержденным приказом Росреестра от 6 августа 2020 г. N П/0278 (зарегистрирован Минюстом России 15 сентября 2020 г., регистрационный N 59860), в соответствии с </w:t>
      </w:r>
      <w:hyperlink r:id="rId44" w:history="1">
        <w:r>
          <w:rPr>
            <w:color w:val="0000FF"/>
          </w:rPr>
          <w:t>частью 25 статьи 14</w:t>
        </w:r>
      </w:hyperlink>
      <w:r>
        <w:t xml:space="preserve"> Федерального закона о государственной кадастровой оценке;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направление в Росреестр в соответствии с </w:t>
      </w:r>
      <w:hyperlink r:id="rId45" w:history="1">
        <w:r>
          <w:rPr>
            <w:color w:val="0000FF"/>
          </w:rPr>
          <w:t>частью 31 статьи 14</w:t>
        </w:r>
      </w:hyperlink>
      <w:r>
        <w:t xml:space="preserve"> Федерального закона о государственной кадастровой оценке уведомления о том, что текущая версия проекта отчета считается отчетом;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составление в соответствии с </w:t>
      </w:r>
      <w:hyperlink r:id="rId46" w:history="1">
        <w:r>
          <w:rPr>
            <w:color w:val="0000FF"/>
          </w:rPr>
          <w:t>частью 32 статьи 14</w:t>
        </w:r>
      </w:hyperlink>
      <w:r>
        <w:t xml:space="preserve"> Федерального закона о государственной кадастровой оценке справки, содержащей информацию обо всех неучтенных замечаниях к проекту отчета, с обоснованием отказа в их учете или об отсутствии замечаний к текущей версии проекта отчета, а также направление в Росреестр такой справки и отчета на электронном носителе;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определение кадастровой стоимости вновь учтенных объектов недвижимости, ранее учтенных объектов недвижимости в случае внесения в ЕГРН сведений о них и объектов недвижимости, в сведения ЕГРН о которых внесены изменения, которые влекут за собой изменение их кадастровой стоимости, в срок, установленный </w:t>
      </w:r>
      <w:hyperlink r:id="rId47" w:history="1">
        <w:r>
          <w:rPr>
            <w:color w:val="0000FF"/>
          </w:rPr>
          <w:t>частью 4 статьи 16</w:t>
        </w:r>
      </w:hyperlink>
      <w:r>
        <w:t xml:space="preserve"> Федерального закона о государственной кадастровой оценке &lt;20&gt;;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&lt;20&gt;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 xml:space="preserve">определение кадастровой стоимости вновь учтенных, ранее учтенных в ЕГРН объектов недвижимости, в сведения ЕГРН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в срок, установленный </w:t>
      </w:r>
      <w:hyperlink r:id="rId48" w:history="1">
        <w:r>
          <w:rPr>
            <w:color w:val="0000FF"/>
          </w:rPr>
          <w:t>частью 5 статьи 16</w:t>
        </w:r>
      </w:hyperlink>
      <w:r>
        <w:t xml:space="preserve"> Федерального закона о государственной кадастровой оценке &lt;21&gt;;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&lt;21&gt; Собрание законодательства Российской Федерации, 2016, N 27, ст. 4170; 2020, N 31, ст. 5028.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 xml:space="preserve">размещение в соответствии с </w:t>
      </w:r>
      <w:hyperlink r:id="rId49" w:history="1">
        <w:r>
          <w:rPr>
            <w:color w:val="0000FF"/>
          </w:rPr>
          <w:t>частью 7 статьи 16</w:t>
        </w:r>
      </w:hyperlink>
      <w:r>
        <w:t xml:space="preserve"> Федерального закона о государственной кадастровой оценке акта об определении кадастровой стоимости на своем официальном сайте в сети "Интернет" и направление в Росреестр такого акта;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направление в Росреестр в соответствии с </w:t>
      </w:r>
      <w:hyperlink r:id="rId50" w:history="1">
        <w:r>
          <w:rPr>
            <w:color w:val="0000FF"/>
          </w:rPr>
          <w:t>пунктом 2 части 20 статьи 21</w:t>
        </w:r>
      </w:hyperlink>
      <w:r>
        <w:t xml:space="preserve"> Федерального закона о государственной кадастровой оценке акта об определении кадастровой стоимости в порядке, предусмотренном </w:t>
      </w:r>
      <w:hyperlink r:id="rId51" w:history="1">
        <w:r>
          <w:rPr>
            <w:color w:val="0000FF"/>
          </w:rPr>
          <w:t>статьей 16</w:t>
        </w:r>
      </w:hyperlink>
      <w:r>
        <w:t xml:space="preserve"> Федерального закона о государственной кадастровой оценке;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направление в Росреестр в соответствии с </w:t>
      </w:r>
      <w:hyperlink r:id="rId52" w:history="1">
        <w:r>
          <w:rPr>
            <w:color w:val="0000FF"/>
          </w:rPr>
          <w:t>частью 14 статьи 22.1</w:t>
        </w:r>
      </w:hyperlink>
      <w:r>
        <w:t xml:space="preserve"> Федерального закона о государственной кадастровой оценке копии решения, принятого в отношении заявления об установлении кадастровой стоимости объекта недвижимости в размере его рыночной стоимости, а также отчета об оценке рыночной стоимости, представленного с соответствующим заявлением.</w:t>
      </w:r>
    </w:p>
    <w:p w:rsidR="00F71927" w:rsidRDefault="00F71927">
      <w:pPr>
        <w:pStyle w:val="ConsPlusNormal"/>
        <w:spacing w:before="220"/>
        <w:ind w:firstLine="540"/>
        <w:jc w:val="both"/>
      </w:pPr>
      <w:bookmarkStart w:id="4" w:name="P167"/>
      <w:bookmarkEnd w:id="4"/>
      <w:r>
        <w:t xml:space="preserve">10. При осуществлении мониторинга Росреестр (территориальный орган) вправе истребовать у уполномоченного органа субъекта Российской Федерации, бюджетного учреждения необходимые сведения, материалы и пояснения, связанные с правильностью, полнотой и своевременностью исполнения ими полномочий, предусмотренных </w:t>
      </w:r>
      <w:hyperlink w:anchor="P131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49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lastRenderedPageBreak/>
        <w:t xml:space="preserve">11. Сведения, материалы и пояснения, которые были истребованы в соответствии с </w:t>
      </w:r>
      <w:hyperlink w:anchor="P167" w:history="1">
        <w:r>
          <w:rPr>
            <w:color w:val="0000FF"/>
          </w:rPr>
          <w:t>пунктом 10</w:t>
        </w:r>
      </w:hyperlink>
      <w:r>
        <w:t xml:space="preserve"> настоящего Порядка, представляются уполномоченным органом субъекта Российской Федерации, бюджетным учреждением в течение пятнадцати дней со дня получения соответствующего требования.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12. В случае если при осуществлении мониторинга Росреестром (территориальным органом) установлен факт, свидетельствующий о неправильном, неполном или несвоевременном исполнении полномочий, в отношении которых осуществляется мониторинг, Росреестром (территориальным органом) составляется мотивированное мнение.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В отношении одного установленного факта, свидетельствующего о неправильном, неполном или несвоевременном исполнении полномочий, в отношении которых осуществляется мониторинг, Росреестром (территориальным органом) составляется одно мотивированное мнение.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13. Мотивированное мнение составляется Росреестром (территориальным органом) в соответствии с </w:t>
      </w:r>
      <w:hyperlink w:anchor="P227" w:history="1">
        <w:r>
          <w:rPr>
            <w:color w:val="0000FF"/>
          </w:rPr>
          <w:t>формой</w:t>
        </w:r>
      </w:hyperlink>
      <w:r>
        <w:t xml:space="preserve"> и требованиями к составлению мотивированного мнения.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14. Мотивированное мнение направляется в уполномоченный орган субъекта Российской Федерации, бюджетное учреждение в течение пяти дней со дня его составления.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Мотивированное мнение направляется Росреестром (территориальным органом) с сопроводительным письмом почтовым отправлением в случае, если такое мотивированное мнение составлено на бумажном носителе, либо по адресам электронной почты в случае, если мотивированное мнение составлено в форме электронного документа.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15. Мотивированное мнение должно соответствовать следующим требованиям к его составлению: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15.1. Мотивированное мнение должно отражать позицию Росреестра (территориального органа) относительно правильности, полноты и своевременности подготовки документов (проектов документов) и исполнения полномочий, возложенных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 государственной кадастровой оценке на уполномоченный орган субъекта Российской Федерации, бюджетное учреждение, и содержать: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сведения о проводимом мониторинге;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дату и номер мотивированного мнения;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обстоятельства, наличие которых послужило причиной подготовки мотивированного мнения;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позицию Росреестра (территориального органа) по вопросам правильности, полноты и своевременности исполнения полномочий уполномоченным органом субъекта Российской Федерации, бюджетным учреждением с указанием ссылок на нормативные правовые акты, положения которых были нарушены и которые являются основанием для составления мотивированного мнения и (или) обосновывают позицию Росреестра (территориального органа);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выводы Росреестра (территориального органа) в отношении установленных фактов, свидетельствующих о неправильном, неполном или несвоевременном исполнении полномочий уполномоченным органом субъекта Российской Федерации, бюджетным учреждением.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15.2. Мотивированное мнение составляется на русском языке в форме документа на бумажном носителе или в форме электронного документа и идентифицируется номером, имеющим следующую структуру: СС-ННН-ГГГГ/РР, где СС - две цифры, соответствующие номеру субъекта Российской Федерации, в уполномоченный орган или бюджетное учреждение которого будет направлено мотивированное мнение, ННН - три цифры, соответствующие порядковому </w:t>
      </w:r>
      <w:r>
        <w:lastRenderedPageBreak/>
        <w:t>номеру мотивированного мнения в календарном году, за который проводится мониторинг, ГГГГ - четыре цифры, соответствующие году составления мотивированного мнения, РР - обозначение структурного подразделения Росреестра (территориального органа), подготовившего мотивированное мнение: в случае составления мотивированного мнения структурным подразделением центрального аппарата Росреестра указываются буквы "ЦА", в случае составления мотивированного мнения территориальным органом указываются буквы "ТО".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В случае внесения изменений в мотивированное мнение в соответствии с </w:t>
      </w:r>
      <w:hyperlink w:anchor="P202" w:history="1">
        <w:r>
          <w:rPr>
            <w:color w:val="0000FF"/>
          </w:rPr>
          <w:t>подпунктом 1 пункта 21</w:t>
        </w:r>
      </w:hyperlink>
      <w:r>
        <w:t xml:space="preserve"> настоящего Порядка номер измененного мотивированного мнения представляет собой номер изменяемого мотивированного мнения с постфиксом "изм".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15.3. В случае составления мотивированного мнения на бумажном носителе оно составляется в двух экземплярах, один из которых направляется в уполномоченный орган субъекта Российской Федерации и бюджетное учреждение, второй хранится в Росреестре (территориальном органе). Каждый экземпляр мотивированного мнения имеет сквозную нумерацию страниц. Экземпляру мотивированного мнения на бумажном носителе, направляемому в уполномоченный орган субъекта Российской Федерации, бюджетное учреждение, присваивается номер "1", экземпляру мотивированного мнения, подлежащему хранению в Росреестре (территориальном органе), присваивается номер "2".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В случае составления мотивированного мнения в форме электронного документа в </w:t>
      </w:r>
      <w:hyperlink w:anchor="P232" w:history="1">
        <w:r>
          <w:rPr>
            <w:color w:val="0000FF"/>
          </w:rPr>
          <w:t>строке</w:t>
        </w:r>
      </w:hyperlink>
      <w:r>
        <w:t xml:space="preserve"> "Экз. N" формы мотивированного мнения указывается "ед. экз.".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15.4. При составлении мотивированного мнения: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в </w:t>
      </w:r>
      <w:hyperlink w:anchor="P233" w:history="1">
        <w:r>
          <w:rPr>
            <w:color w:val="0000FF"/>
          </w:rPr>
          <w:t>строке</w:t>
        </w:r>
      </w:hyperlink>
      <w:r>
        <w:t xml:space="preserve"> "Наименование органа, уполномоченного на осуществление мониторинга проведения государственной кадастровой оценки, составившего мотивированное мнение" формы мотивированного мнения указывается полное наименование Росреестра (территориального органа);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в </w:t>
      </w:r>
      <w:hyperlink w:anchor="P235" w:history="1">
        <w:r>
          <w:rPr>
            <w:color w:val="0000FF"/>
          </w:rPr>
          <w:t>строке</w:t>
        </w:r>
      </w:hyperlink>
      <w:r>
        <w:t xml:space="preserve"> "Период, за который проводится мониторинг проведения государственной кадастровой оценки" формы мотивированного мнения указывается календарный год в формате "ГГГГ год", соответствующий периоду, за который проводится мониторинг;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в </w:t>
      </w:r>
      <w:hyperlink w:anchor="P237" w:history="1">
        <w:r>
          <w:rPr>
            <w:color w:val="0000FF"/>
          </w:rPr>
          <w:t>строке</w:t>
        </w:r>
      </w:hyperlink>
      <w:r>
        <w:t xml:space="preserve"> "Основание составления мотивированного мнения" формы мотивированного мнения указываются ссылки на положения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 государственной кадастровой оценке, которые были нарушены уполномоченным органом субъекта Российской Федерации, бюджетным учреждением;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в </w:t>
      </w:r>
      <w:hyperlink w:anchor="P239" w:history="1">
        <w:r>
          <w:rPr>
            <w:color w:val="0000FF"/>
          </w:rPr>
          <w:t>строке</w:t>
        </w:r>
      </w:hyperlink>
      <w:r>
        <w:t xml:space="preserve"> "Позиция по вопросам правильности, полноты и своевременности исполнения полномочий, возложенных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3 июля 2016 г. N 237-ФЗ "О государственной кадастровой оценке" на уполномоченный орган субъекта Российской Федерации, бюджетное учреждение, с указанием ссылок на соответствующие нормы законодательства Российской Федерации" формы мотивированного мнения указываются обстоятельства, наличие которых послужило причиной подготовки мотивированного мнения, и позиция Росреестра (территориального органа) по вопросам правильности, полноты и своевременности исполнения полномочий уполномоченным органом субъекта Российской Федерации, бюджетным учреждением, с указанием ссылок на положения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 государственной кадастровой оценке, которые были нарушены уполномоченным органом субъекта Российской Федерации, бюджетным учреждением;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в </w:t>
      </w:r>
      <w:hyperlink w:anchor="P241" w:history="1">
        <w:r>
          <w:rPr>
            <w:color w:val="0000FF"/>
          </w:rPr>
          <w:t>строке</w:t>
        </w:r>
      </w:hyperlink>
      <w:r>
        <w:t xml:space="preserve"> "Выводы в отношении установленных фактов, свидетельствующих о неправильном, неполном или несвоевременном исполнении полномочий уполномоченным органом субъекта Российской Федерации, бюджетным учреждением" формы мотивированного мнения указываются выводы Росреестра (территориального органа) в отношении установленных фактов, </w:t>
      </w:r>
      <w:r>
        <w:lastRenderedPageBreak/>
        <w:t>свидетельствующих о неправильном, неполном или несвоевременном исполнении полномочий уполномоченным органом субъекта Российской Федерации, бюджетным учреждением;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в </w:t>
      </w:r>
      <w:hyperlink w:anchor="P243" w:history="1">
        <w:r>
          <w:rPr>
            <w:color w:val="0000FF"/>
          </w:rPr>
          <w:t>строке</w:t>
        </w:r>
      </w:hyperlink>
      <w:r>
        <w:t xml:space="preserve"> "Сведения, материалы и пояснения, истребованные в соответствии с </w:t>
      </w:r>
      <w:hyperlink r:id="rId57" w:history="1">
        <w:r>
          <w:rPr>
            <w:color w:val="0000FF"/>
          </w:rPr>
          <w:t>частью 4 статьи 9</w:t>
        </w:r>
      </w:hyperlink>
      <w:r>
        <w:t xml:space="preserve"> Федерального закона от 3 июля 2016 г. N 237-ФЗ "О государственной кадастровой оценке" формы мотивированного мнения указываются сведения, материалы и пояснения, истребованные Росреестром (территориальным органом) в соответствии с </w:t>
      </w:r>
      <w:hyperlink w:anchor="P167" w:history="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мотивированное мнение подписывается начальником структурного подразделения Росреестра, уполномоченного на проведение мониторинга, или руководителем (уполномоченным заместителем руководителя) территориального органа.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16. Мотивированное мнение составляется в течение десяти рабочих дней со дня выявления факта, свидетельствующего о неправильном, неполном или несвоевременном исполнении полномочий уполномоченным органом субъекта Российской Федерации, бюджетным учреждением, в отношении которых осуществляется мониторинг.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17. Мотивированное мнение является обязательным для исполнения уполномоченным органом субъекта Российской Федерации, бюджетным учреждением, за исключением следующих случаев: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мотивированное мнение основано на сведениях, материалах и пояснениях, предусмотренных </w:t>
      </w:r>
      <w:hyperlink w:anchor="P167" w:history="1">
        <w:r>
          <w:rPr>
            <w:color w:val="0000FF"/>
          </w:rPr>
          <w:t>пунктом 10</w:t>
        </w:r>
      </w:hyperlink>
      <w:r>
        <w:t xml:space="preserve"> настоящего Порядка, содержащих неполную или недостоверную информацию, представленную уполномоченным органом субъекта Российской Федерации, бюджетным учреждением;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нормы законодательства Российской Федерации и нормативных правовых актов, на основании которых составлено мотивированное мнение, утратили силу (изменены);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уполномоченным органом субъекта Российской Федерации, бюджетным учреждением в соответствии с </w:t>
      </w:r>
      <w:hyperlink w:anchor="P200" w:history="1">
        <w:r>
          <w:rPr>
            <w:color w:val="0000FF"/>
          </w:rPr>
          <w:t>пунктом 20</w:t>
        </w:r>
      </w:hyperlink>
      <w:r>
        <w:t xml:space="preserve"> настоящего Порядка направлены возражения в связи с несогласием с мотивированным мнением.</w:t>
      </w:r>
    </w:p>
    <w:p w:rsidR="00F71927" w:rsidRDefault="00F71927">
      <w:pPr>
        <w:pStyle w:val="ConsPlusNormal"/>
        <w:spacing w:before="220"/>
        <w:ind w:firstLine="540"/>
        <w:jc w:val="both"/>
      </w:pPr>
      <w:bookmarkStart w:id="5" w:name="P198"/>
      <w:bookmarkEnd w:id="5"/>
      <w:r>
        <w:t>18. Уполномоченный орган субъекта Российской Федерации, бюджетное учреждение учитывают изложенную в мотивированном мнении позицию Росреестра (территориального органа) в тридцатидневный срок со дня его получения.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19. В течение срока, установленного </w:t>
      </w:r>
      <w:hyperlink w:anchor="P198" w:history="1">
        <w:r>
          <w:rPr>
            <w:color w:val="0000FF"/>
          </w:rPr>
          <w:t>пунктом 18</w:t>
        </w:r>
      </w:hyperlink>
      <w:r>
        <w:t xml:space="preserve"> настоящего Порядка, уполномоченный орган субъекта Российской Федерации, бюджетное учреждение направляют информацию об устранении факта, свидетельствующего о неправильном, неполном или несвоевременном исполнении полномочий, в отношении которых осуществляется мониторинг, в Росреестр (территориальный орган).</w:t>
      </w:r>
    </w:p>
    <w:p w:rsidR="00F71927" w:rsidRDefault="00F71927">
      <w:pPr>
        <w:pStyle w:val="ConsPlusNormal"/>
        <w:spacing w:before="220"/>
        <w:ind w:firstLine="540"/>
        <w:jc w:val="both"/>
      </w:pPr>
      <w:bookmarkStart w:id="6" w:name="P200"/>
      <w:bookmarkEnd w:id="6"/>
      <w:r>
        <w:t>20. Уполномоченный орган субъекта Российской Федерации, бюджетное учреждение в случае несогласия с мотивированным мнением в десятидневный срок со дня получения такого мотивированного мнения вправе направить в Росреестр (территориальный орган) возражения.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21. Росреестр (территориальный орган) в десятидневный срок со дня получения возражений, предусмотренных </w:t>
      </w:r>
      <w:hyperlink w:anchor="P200" w:history="1">
        <w:r>
          <w:rPr>
            <w:color w:val="0000FF"/>
          </w:rPr>
          <w:t>пунктом 20</w:t>
        </w:r>
      </w:hyperlink>
      <w:r>
        <w:t xml:space="preserve"> настоящего Порядка, обязан:</w:t>
      </w:r>
    </w:p>
    <w:p w:rsidR="00F71927" w:rsidRDefault="00F71927">
      <w:pPr>
        <w:pStyle w:val="ConsPlusNormal"/>
        <w:spacing w:before="220"/>
        <w:ind w:firstLine="540"/>
        <w:jc w:val="both"/>
      </w:pPr>
      <w:bookmarkStart w:id="7" w:name="P202"/>
      <w:bookmarkEnd w:id="7"/>
      <w:r>
        <w:t>1) в случае согласия с доводами, приведенными в таких возражениях, внести изменения в мотивированное мнение или отказаться от мотивированного мнения, в случае несогласия с приведенными в возражениях доводами оставить мотивированное мнение без изменений;</w:t>
      </w:r>
    </w:p>
    <w:p w:rsidR="00F71927" w:rsidRDefault="00F71927">
      <w:pPr>
        <w:pStyle w:val="ConsPlusNormal"/>
        <w:spacing w:before="220"/>
        <w:ind w:firstLine="540"/>
        <w:jc w:val="both"/>
      </w:pPr>
      <w:bookmarkStart w:id="8" w:name="P203"/>
      <w:bookmarkEnd w:id="8"/>
      <w:r>
        <w:t xml:space="preserve">2) уведомить уполномоченный орган субъекта Российской Федерации, бюджетное учреждение, направившие возражения, о принятом решении с приложением мотивированного </w:t>
      </w:r>
      <w:r>
        <w:lastRenderedPageBreak/>
        <w:t>мнения в случае внесения в него изменений.</w:t>
      </w:r>
    </w:p>
    <w:p w:rsidR="00F71927" w:rsidRDefault="00F71927">
      <w:pPr>
        <w:pStyle w:val="ConsPlusNormal"/>
        <w:spacing w:before="220"/>
        <w:ind w:firstLine="540"/>
        <w:jc w:val="both"/>
      </w:pPr>
      <w:bookmarkStart w:id="9" w:name="P204"/>
      <w:bookmarkEnd w:id="9"/>
      <w:r>
        <w:t xml:space="preserve">22. Уполномоченный орган субъекта Российской Федерации, бюджетное учреждение учитывают изложенную в мотивированном мнении позицию в тридцатидневный срок со дня получения уведомления, предусмотренного </w:t>
      </w:r>
      <w:hyperlink w:anchor="P203" w:history="1">
        <w:r>
          <w:rPr>
            <w:color w:val="0000FF"/>
          </w:rPr>
          <w:t>подпунктом 2 пункта 21</w:t>
        </w:r>
      </w:hyperlink>
      <w:r>
        <w:t xml:space="preserve"> настоящего Порядка.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23. В случае если по результатам рассмотрения возражений Росреестром (территориальным органом) внесены изменения в мотивированное мнение либо мотивированное мнение оставлено без изменений, в течение срока, установленного </w:t>
      </w:r>
      <w:hyperlink w:anchor="P204" w:history="1">
        <w:r>
          <w:rPr>
            <w:color w:val="0000FF"/>
          </w:rPr>
          <w:t>пунктом 22</w:t>
        </w:r>
      </w:hyperlink>
      <w:r>
        <w:t xml:space="preserve"> настоящего Порядка, уполномоченный орган субъекта Российской Федерации, бюджетное учреждение направляют информацию об устранении обстоятельств, свидетельствующих о неправильном, неполном или несвоевременном исполнении полномочий, в Росреестр (территориальный орган).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 xml:space="preserve">24. Росреестр ежегодно не позднее 31 января размещает на своем официальном сайте в сети "Интернет" информацию о результатах мониторинга за истекший календарный год, включая информацию о правильности, полноте и </w:t>
      </w:r>
      <w:proofErr w:type="gramStart"/>
      <w:r>
        <w:t>своевременности исполнения</w:t>
      </w:r>
      <w:proofErr w:type="gramEnd"/>
      <w:r>
        <w:t xml:space="preserve"> уполномоченным органом субъекта Российской Федерации, бюджетным учреждением полномочий, в отношении которых осуществляется мониторинг, а также о направленных мотивированных мнениях и об их исполнении.</w:t>
      </w:r>
    </w:p>
    <w:p w:rsidR="00F71927" w:rsidRDefault="00F71927">
      <w:pPr>
        <w:pStyle w:val="ConsPlusNormal"/>
        <w:spacing w:before="220"/>
        <w:ind w:firstLine="540"/>
        <w:jc w:val="both"/>
      </w:pPr>
      <w:r>
        <w:t>Территориальные органы, реализующие полномочия (часть полномочий) по осуществлению мониторинга, ежегодно не позднее 20 января направляют в Росреестр информацию о результатах мониторинга за истекший календарный год, предусмотренную настоящим пунктом.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jc w:val="right"/>
        <w:outlineLvl w:val="0"/>
      </w:pPr>
      <w:r>
        <w:t>Приложение N 2</w:t>
      </w:r>
    </w:p>
    <w:p w:rsidR="00F71927" w:rsidRDefault="00F71927">
      <w:pPr>
        <w:pStyle w:val="ConsPlusNormal"/>
        <w:jc w:val="right"/>
      </w:pPr>
      <w:r>
        <w:t>к приказу Росреестра</w:t>
      </w:r>
    </w:p>
    <w:p w:rsidR="00F71927" w:rsidRDefault="00F71927">
      <w:pPr>
        <w:pStyle w:val="ConsPlusNormal"/>
        <w:jc w:val="right"/>
      </w:pPr>
      <w:r>
        <w:t>от 18 ноября 2021 г. N П/0526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jc w:val="right"/>
      </w:pPr>
      <w:r>
        <w:t>Форма</w:t>
      </w:r>
    </w:p>
    <w:p w:rsidR="00F71927" w:rsidRDefault="00F719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0"/>
        <w:gridCol w:w="4948"/>
      </w:tblGrid>
      <w:tr w:rsidR="00F7192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927" w:rsidRDefault="00F71927">
            <w:pPr>
              <w:pStyle w:val="ConsPlusNormal"/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927" w:rsidRDefault="00F71927">
            <w:pPr>
              <w:pStyle w:val="ConsPlusNormal"/>
            </w:pPr>
          </w:p>
        </w:tc>
      </w:tr>
      <w:tr w:rsidR="00F7192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71927" w:rsidRDefault="00F71927">
            <w:pPr>
              <w:pStyle w:val="ConsPlusNormal"/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927" w:rsidRDefault="00F71927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субъекта Российской Федерации, уполномоченного на принятие решения о проведении государственной кадастровой оценки (далее - уполномоченный орган), бюджетного учреждения, созданного субъектом Российской Федерации и наделенного полномочиями, связанными с определением кадастровой стоимости (далее - бюджетное учреждение)</w:t>
            </w:r>
          </w:p>
        </w:tc>
      </w:tr>
      <w:tr w:rsidR="00F7192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71927" w:rsidRDefault="00F71927">
            <w:pPr>
              <w:pStyle w:val="ConsPlusNormal"/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927" w:rsidRDefault="00F71927">
            <w:pPr>
              <w:pStyle w:val="ConsPlusNormal"/>
            </w:pPr>
          </w:p>
        </w:tc>
      </w:tr>
      <w:tr w:rsidR="00F7192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71927" w:rsidRDefault="00F71927">
            <w:pPr>
              <w:pStyle w:val="ConsPlusNormal"/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927" w:rsidRDefault="00F71927">
            <w:pPr>
              <w:pStyle w:val="ConsPlusNormal"/>
              <w:jc w:val="center"/>
            </w:pPr>
            <w:r>
              <w:t>(почтовый адрес или адрес электронной почты уполномоченного органа субъекта Российской Федерации, бюджетного учреждения)</w:t>
            </w:r>
          </w:p>
        </w:tc>
      </w:tr>
      <w:tr w:rsidR="00F71927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27" w:rsidRDefault="00F71927">
            <w:pPr>
              <w:pStyle w:val="ConsPlusNormal"/>
              <w:jc w:val="center"/>
            </w:pPr>
            <w:bookmarkStart w:id="10" w:name="P227"/>
            <w:bookmarkEnd w:id="10"/>
            <w:r>
              <w:t>Мотивированное мнение</w:t>
            </w:r>
          </w:p>
        </w:tc>
      </w:tr>
    </w:tbl>
    <w:p w:rsidR="00F71927" w:rsidRDefault="00F71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93"/>
        <w:gridCol w:w="340"/>
        <w:gridCol w:w="1365"/>
        <w:gridCol w:w="655"/>
        <w:gridCol w:w="340"/>
        <w:gridCol w:w="137"/>
        <w:gridCol w:w="1645"/>
        <w:gridCol w:w="1504"/>
        <w:gridCol w:w="340"/>
      </w:tblGrid>
      <w:tr w:rsidR="00F71927">
        <w:tc>
          <w:tcPr>
            <w:tcW w:w="5570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F71927" w:rsidRDefault="00F71927">
            <w:pPr>
              <w:pStyle w:val="ConsPlusNormal"/>
            </w:pPr>
            <w:r>
              <w:lastRenderedPageBreak/>
              <w:t>ДД.ММ.ГГГГ</w:t>
            </w:r>
          </w:p>
          <w:p w:rsidR="00F71927" w:rsidRDefault="00F71927">
            <w:pPr>
              <w:pStyle w:val="ConsPlusNormal"/>
            </w:pPr>
            <w:r>
              <w:t>----------------</w:t>
            </w:r>
          </w:p>
        </w:tc>
        <w:tc>
          <w:tcPr>
            <w:tcW w:w="1645" w:type="dxa"/>
            <w:tcBorders>
              <w:left w:val="nil"/>
              <w:right w:val="single" w:sz="4" w:space="0" w:color="auto"/>
            </w:tcBorders>
            <w:vAlign w:val="center"/>
          </w:tcPr>
          <w:p w:rsidR="00F71927" w:rsidRDefault="00F7192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27" w:rsidRDefault="00F71927">
            <w:pPr>
              <w:pStyle w:val="ConsPlusNormal"/>
            </w:pPr>
            <w:bookmarkStart w:id="11" w:name="P232"/>
            <w:bookmarkEnd w:id="11"/>
            <w:r>
              <w:t>Экз. N ____</w:t>
            </w:r>
          </w:p>
        </w:tc>
      </w:tr>
      <w:tr w:rsidR="00F71927">
        <w:tblPrEx>
          <w:tblBorders>
            <w:insideV w:val="single" w:sz="4" w:space="0" w:color="auto"/>
          </w:tblBorders>
        </w:tblPrEx>
        <w:tc>
          <w:tcPr>
            <w:tcW w:w="4438" w:type="dxa"/>
            <w:gridSpan w:val="4"/>
            <w:vAlign w:val="bottom"/>
          </w:tcPr>
          <w:p w:rsidR="00F71927" w:rsidRDefault="00F71927">
            <w:pPr>
              <w:pStyle w:val="ConsPlusNormal"/>
            </w:pPr>
            <w:bookmarkStart w:id="12" w:name="P233"/>
            <w:bookmarkEnd w:id="12"/>
            <w:r>
              <w:t>Наименование органа, уполномоченного на осуществление мониторинга проведения государственной кадастровой оценки, составившего мотивированное мнение</w:t>
            </w:r>
          </w:p>
        </w:tc>
        <w:tc>
          <w:tcPr>
            <w:tcW w:w="4621" w:type="dxa"/>
            <w:gridSpan w:val="6"/>
          </w:tcPr>
          <w:p w:rsidR="00F71927" w:rsidRDefault="00F71927">
            <w:pPr>
              <w:pStyle w:val="ConsPlusNormal"/>
            </w:pPr>
          </w:p>
        </w:tc>
      </w:tr>
      <w:tr w:rsidR="00F71927">
        <w:tblPrEx>
          <w:tblBorders>
            <w:insideV w:val="single" w:sz="4" w:space="0" w:color="auto"/>
          </w:tblBorders>
        </w:tblPrEx>
        <w:tc>
          <w:tcPr>
            <w:tcW w:w="4438" w:type="dxa"/>
            <w:gridSpan w:val="4"/>
            <w:vAlign w:val="bottom"/>
          </w:tcPr>
          <w:p w:rsidR="00F71927" w:rsidRDefault="00F71927">
            <w:pPr>
              <w:pStyle w:val="ConsPlusNormal"/>
            </w:pPr>
            <w:bookmarkStart w:id="13" w:name="P235"/>
            <w:bookmarkEnd w:id="13"/>
            <w:r>
              <w:t>Период, за который проводится мониторинг проведения государственной кадастровой оценки</w:t>
            </w:r>
          </w:p>
        </w:tc>
        <w:tc>
          <w:tcPr>
            <w:tcW w:w="4621" w:type="dxa"/>
            <w:gridSpan w:val="6"/>
          </w:tcPr>
          <w:p w:rsidR="00F71927" w:rsidRDefault="00F71927">
            <w:pPr>
              <w:pStyle w:val="ConsPlusNormal"/>
            </w:pPr>
          </w:p>
        </w:tc>
      </w:tr>
      <w:tr w:rsidR="00F71927">
        <w:tblPrEx>
          <w:tblBorders>
            <w:insideV w:val="single" w:sz="4" w:space="0" w:color="auto"/>
          </w:tblBorders>
        </w:tblPrEx>
        <w:tc>
          <w:tcPr>
            <w:tcW w:w="4438" w:type="dxa"/>
            <w:gridSpan w:val="4"/>
            <w:vAlign w:val="bottom"/>
          </w:tcPr>
          <w:p w:rsidR="00F71927" w:rsidRDefault="00F71927">
            <w:pPr>
              <w:pStyle w:val="ConsPlusNormal"/>
            </w:pPr>
            <w:bookmarkStart w:id="14" w:name="P237"/>
            <w:bookmarkEnd w:id="14"/>
            <w:r>
              <w:t>Основание составления мотивированного мнения</w:t>
            </w:r>
          </w:p>
        </w:tc>
        <w:tc>
          <w:tcPr>
            <w:tcW w:w="4621" w:type="dxa"/>
            <w:gridSpan w:val="6"/>
          </w:tcPr>
          <w:p w:rsidR="00F71927" w:rsidRDefault="00F71927">
            <w:pPr>
              <w:pStyle w:val="ConsPlusNormal"/>
            </w:pPr>
          </w:p>
        </w:tc>
      </w:tr>
      <w:tr w:rsidR="00F71927">
        <w:tblPrEx>
          <w:tblBorders>
            <w:insideV w:val="single" w:sz="4" w:space="0" w:color="auto"/>
          </w:tblBorders>
        </w:tblPrEx>
        <w:tc>
          <w:tcPr>
            <w:tcW w:w="4438" w:type="dxa"/>
            <w:gridSpan w:val="4"/>
          </w:tcPr>
          <w:p w:rsidR="00F71927" w:rsidRDefault="00F71927">
            <w:pPr>
              <w:pStyle w:val="ConsPlusNormal"/>
            </w:pPr>
            <w:bookmarkStart w:id="15" w:name="P239"/>
            <w:bookmarkEnd w:id="15"/>
            <w:r>
              <w:t xml:space="preserve">Позиция по вопросам правильности, полноты и своевременности исполнения полномочий, возложенных Федеральным </w:t>
            </w:r>
            <w:hyperlink r:id="rId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</w:t>
            </w:r>
            <w:hyperlink w:anchor="P261" w:history="1">
              <w:r>
                <w:rPr>
                  <w:color w:val="0000FF"/>
                </w:rPr>
                <w:t>&lt;1&gt;</w:t>
              </w:r>
            </w:hyperlink>
            <w:r>
              <w:t xml:space="preserve"> на уполномоченный орган субъекта Российской Федерации, бюджетное учреждение, с указанием ссылок на соответствующие нормы законодательства Российской Федерации</w:t>
            </w:r>
          </w:p>
        </w:tc>
        <w:tc>
          <w:tcPr>
            <w:tcW w:w="4621" w:type="dxa"/>
            <w:gridSpan w:val="6"/>
          </w:tcPr>
          <w:p w:rsidR="00F71927" w:rsidRDefault="00F71927">
            <w:pPr>
              <w:pStyle w:val="ConsPlusNormal"/>
            </w:pPr>
          </w:p>
        </w:tc>
      </w:tr>
      <w:tr w:rsidR="00F71927">
        <w:tblPrEx>
          <w:tblBorders>
            <w:insideV w:val="single" w:sz="4" w:space="0" w:color="auto"/>
          </w:tblBorders>
        </w:tblPrEx>
        <w:tc>
          <w:tcPr>
            <w:tcW w:w="4438" w:type="dxa"/>
            <w:gridSpan w:val="4"/>
            <w:vAlign w:val="bottom"/>
          </w:tcPr>
          <w:p w:rsidR="00F71927" w:rsidRDefault="00F71927">
            <w:pPr>
              <w:pStyle w:val="ConsPlusNormal"/>
            </w:pPr>
            <w:bookmarkStart w:id="16" w:name="P241"/>
            <w:bookmarkEnd w:id="16"/>
            <w:r>
              <w:t>Выводы в отношении установленных фактов, свидетельствующих о неправильном, неполном или несвоевременном исполнении полномочий уполномоченным органом субъекта Российской Федерации, бюджетным учреждением</w:t>
            </w:r>
          </w:p>
        </w:tc>
        <w:tc>
          <w:tcPr>
            <w:tcW w:w="4621" w:type="dxa"/>
            <w:gridSpan w:val="6"/>
            <w:vAlign w:val="center"/>
          </w:tcPr>
          <w:p w:rsidR="00F71927" w:rsidRDefault="00F71927">
            <w:pPr>
              <w:pStyle w:val="ConsPlusNormal"/>
            </w:pPr>
          </w:p>
        </w:tc>
      </w:tr>
      <w:tr w:rsidR="00F71927">
        <w:tblPrEx>
          <w:tblBorders>
            <w:insideV w:val="single" w:sz="4" w:space="0" w:color="auto"/>
          </w:tblBorders>
        </w:tblPrEx>
        <w:tc>
          <w:tcPr>
            <w:tcW w:w="4438" w:type="dxa"/>
            <w:gridSpan w:val="4"/>
            <w:vAlign w:val="bottom"/>
          </w:tcPr>
          <w:p w:rsidR="00F71927" w:rsidRDefault="00F71927">
            <w:pPr>
              <w:pStyle w:val="ConsPlusNormal"/>
            </w:pPr>
            <w:bookmarkStart w:id="17" w:name="P243"/>
            <w:bookmarkEnd w:id="17"/>
            <w:r>
              <w:t xml:space="preserve">Сведения, материалы и пояснения, истребованные в соответствии с </w:t>
            </w:r>
            <w:hyperlink r:id="rId59" w:history="1">
              <w:r>
                <w:rPr>
                  <w:color w:val="0000FF"/>
                </w:rPr>
                <w:t>частью 4 статьи 9</w:t>
              </w:r>
            </w:hyperlink>
            <w:r>
              <w:t xml:space="preserve"> Федерального закона от 3 июля 2016 г. N 237-ФЗ "О государственной кадастровой оценке" </w:t>
            </w:r>
            <w:hyperlink w:anchor="P2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621" w:type="dxa"/>
            <w:gridSpan w:val="6"/>
          </w:tcPr>
          <w:p w:rsidR="00F71927" w:rsidRDefault="00F71927">
            <w:pPr>
              <w:pStyle w:val="ConsPlusNormal"/>
            </w:pPr>
          </w:p>
        </w:tc>
      </w:tr>
      <w:tr w:rsidR="00F71927"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F71927" w:rsidRDefault="00F71927">
            <w:pPr>
              <w:pStyle w:val="ConsPlusNormal"/>
            </w:pP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F71927" w:rsidRDefault="00F71927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71927" w:rsidRDefault="00F71927">
            <w:pPr>
              <w:pStyle w:val="ConsPlusNormal"/>
            </w:pPr>
          </w:p>
        </w:tc>
        <w:tc>
          <w:tcPr>
            <w:tcW w:w="2020" w:type="dxa"/>
            <w:gridSpan w:val="2"/>
            <w:tcBorders>
              <w:left w:val="nil"/>
              <w:right w:val="nil"/>
            </w:tcBorders>
          </w:tcPr>
          <w:p w:rsidR="00F71927" w:rsidRDefault="00F71927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71927" w:rsidRDefault="00F71927">
            <w:pPr>
              <w:pStyle w:val="ConsPlusNormal"/>
            </w:pPr>
          </w:p>
        </w:tc>
        <w:tc>
          <w:tcPr>
            <w:tcW w:w="3286" w:type="dxa"/>
            <w:gridSpan w:val="3"/>
            <w:tcBorders>
              <w:left w:val="nil"/>
              <w:right w:val="nil"/>
            </w:tcBorders>
          </w:tcPr>
          <w:p w:rsidR="00F71927" w:rsidRDefault="00F71927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F71927" w:rsidRDefault="00F71927">
            <w:pPr>
              <w:pStyle w:val="ConsPlusNormal"/>
            </w:pPr>
          </w:p>
        </w:tc>
      </w:tr>
      <w:tr w:rsidR="00F71927"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F71927" w:rsidRDefault="00F71927">
            <w:pPr>
              <w:pStyle w:val="ConsPlusNormal"/>
            </w:pP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F71927" w:rsidRDefault="00F7192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71927" w:rsidRDefault="00F71927">
            <w:pPr>
              <w:pStyle w:val="ConsPlusNormal"/>
            </w:pPr>
          </w:p>
        </w:tc>
        <w:tc>
          <w:tcPr>
            <w:tcW w:w="2020" w:type="dxa"/>
            <w:gridSpan w:val="2"/>
            <w:tcBorders>
              <w:left w:val="nil"/>
              <w:right w:val="nil"/>
            </w:tcBorders>
          </w:tcPr>
          <w:p w:rsidR="00F71927" w:rsidRDefault="00F719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71927" w:rsidRDefault="00F71927">
            <w:pPr>
              <w:pStyle w:val="ConsPlusNormal"/>
            </w:pPr>
          </w:p>
        </w:tc>
        <w:tc>
          <w:tcPr>
            <w:tcW w:w="3286" w:type="dxa"/>
            <w:gridSpan w:val="3"/>
            <w:tcBorders>
              <w:left w:val="nil"/>
              <w:right w:val="nil"/>
            </w:tcBorders>
          </w:tcPr>
          <w:p w:rsidR="00F71927" w:rsidRDefault="00F71927">
            <w:pPr>
              <w:pStyle w:val="ConsPlusNormal"/>
              <w:jc w:val="center"/>
            </w:pPr>
            <w:r>
              <w:t>фамилия, имя и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F71927" w:rsidRDefault="00F71927">
            <w:pPr>
              <w:pStyle w:val="ConsPlusNormal"/>
            </w:pPr>
          </w:p>
        </w:tc>
      </w:tr>
    </w:tbl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ind w:firstLine="540"/>
        <w:jc w:val="both"/>
      </w:pPr>
      <w:r>
        <w:t>--------------------------------</w:t>
      </w:r>
    </w:p>
    <w:p w:rsidR="00F71927" w:rsidRDefault="00F71927">
      <w:pPr>
        <w:pStyle w:val="ConsPlusNormal"/>
        <w:spacing w:before="220"/>
        <w:ind w:firstLine="540"/>
        <w:jc w:val="both"/>
      </w:pPr>
      <w:bookmarkStart w:id="18" w:name="P261"/>
      <w:bookmarkEnd w:id="18"/>
      <w:r>
        <w:t>&lt;1&gt; Собрание законодательства Российской Федерации, 2016, N 27, ст. 4170; 2021, N 24, ст. 4188.</w:t>
      </w:r>
    </w:p>
    <w:p w:rsidR="00F71927" w:rsidRDefault="00F71927">
      <w:pPr>
        <w:pStyle w:val="ConsPlusNormal"/>
        <w:spacing w:before="220"/>
        <w:ind w:firstLine="540"/>
        <w:jc w:val="both"/>
      </w:pPr>
      <w:bookmarkStart w:id="19" w:name="P262"/>
      <w:bookmarkEnd w:id="19"/>
      <w:r>
        <w:t>&lt;2&gt; Собрание законодательства Российской Федерации, 2016, N 27, ст. 4170; 2021, N 24, ст. 4188.</w:t>
      </w: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jc w:val="both"/>
      </w:pPr>
    </w:p>
    <w:p w:rsidR="00F71927" w:rsidRDefault="00F719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BF7" w:rsidRDefault="00381BF7">
      <w:bookmarkStart w:id="20" w:name="_GoBack"/>
      <w:bookmarkEnd w:id="20"/>
    </w:p>
    <w:sectPr w:rsidR="00381BF7" w:rsidSect="00EB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27"/>
    <w:rsid w:val="00381BF7"/>
    <w:rsid w:val="00F7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5A3A10-416E-46EE-88BD-B8292FC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9908378780B89577466F464F11D999B59E8E56E79C7C9537DA0CF52FB17F5C21B6E57CD54541BE3ED62C61A3D72B6583B341F329wEXBX" TargetMode="External"/><Relationship Id="rId18" Type="http://schemas.openxmlformats.org/officeDocument/2006/relationships/hyperlink" Target="consultantplus://offline/ref=679908378780B89577466F464F11D999B59E8E56E79C7C9537DA0CF52FB17F5C21B6E57AD24A1EBB2BC7746EA3CB35669EAF43F1w2X9X" TargetMode="External"/><Relationship Id="rId26" Type="http://schemas.openxmlformats.org/officeDocument/2006/relationships/hyperlink" Target="consultantplus://offline/ref=679908378780B89577466F464F11D999B59E8E56E79C7C9537DA0CF52FB17F5C21B6E57CD54241BE3ED62C61A3D72B6583B341F329wEXBX" TargetMode="External"/><Relationship Id="rId39" Type="http://schemas.openxmlformats.org/officeDocument/2006/relationships/hyperlink" Target="consultantplus://offline/ref=679908378780B89577466F464F11D999B59E8E56E79C7C9537DA0CF52FB17F5C33B6BD70D14354EA6C8C7B6CA3wDX7X" TargetMode="External"/><Relationship Id="rId21" Type="http://schemas.openxmlformats.org/officeDocument/2006/relationships/hyperlink" Target="consultantplus://offline/ref=679908378780B89577466F464F11D999B59E8E56E79C7C9537DA0CF52FB17F5C21B6E57CD24641BE3ED62C61A3D72B6583B341F329wEXBX" TargetMode="External"/><Relationship Id="rId34" Type="http://schemas.openxmlformats.org/officeDocument/2006/relationships/hyperlink" Target="consultantplus://offline/ref=679908378780B89577466F464F11D999B59E8E56E79C7C9537DA0CF52FB17F5C21B6E57CD74941BE3ED62C61A3D72B6583B341F329wEXBX" TargetMode="External"/><Relationship Id="rId42" Type="http://schemas.openxmlformats.org/officeDocument/2006/relationships/hyperlink" Target="consultantplus://offline/ref=679908378780B89577466F464F11D999B59E8E56E79C7C9537DA0CF52FB17F5C21B6E57CD54241BE3ED62C61A3D72B6583B341F329wEXBX" TargetMode="External"/><Relationship Id="rId47" Type="http://schemas.openxmlformats.org/officeDocument/2006/relationships/hyperlink" Target="consultantplus://offline/ref=679908378780B89577466F464F11D999B59E8E56E79C7C9537DA0CF52FB17F5C21B6E57CD34148E266992D3DE580386782B343F035EB96B0w3XBX" TargetMode="External"/><Relationship Id="rId50" Type="http://schemas.openxmlformats.org/officeDocument/2006/relationships/hyperlink" Target="consultantplus://offline/ref=679908378780B89577466F464F11D999B59E8E56E79C7C9537DA0CF52FB17F5C21B6E57FD34441BE3ED62C61A3D72B6583B341F329wEXBX" TargetMode="External"/><Relationship Id="rId55" Type="http://schemas.openxmlformats.org/officeDocument/2006/relationships/hyperlink" Target="consultantplus://offline/ref=679908378780B89577466F464F11D999B59E8E56E79C7C9537DA0CF52FB17F5C33B6BD70D14354EA6C8C7B6CA3wDX7X" TargetMode="External"/><Relationship Id="rId7" Type="http://schemas.openxmlformats.org/officeDocument/2006/relationships/hyperlink" Target="consultantplus://offline/ref=679908378780B89577466F464F11D999B59E8E56E79C7C9537DA0CF52FB17F5C33B6BD70D14354EA6C8C7B6CA3wDX7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9908378780B89577466F464F11D999B59E8E56E79C7C9537DA0CF52FB17F5C21B6E578DA4A1EBB2BC7746EA3CB35669EAF43F1w2X9X" TargetMode="External"/><Relationship Id="rId20" Type="http://schemas.openxmlformats.org/officeDocument/2006/relationships/hyperlink" Target="consultantplus://offline/ref=679908378780B89577466F464F11D999B59E8E56E79C7C9537DA0CF52FB17F5C21B6E57FD34441BE3ED62C61A3D72B6583B341F329wEXBX" TargetMode="External"/><Relationship Id="rId29" Type="http://schemas.openxmlformats.org/officeDocument/2006/relationships/hyperlink" Target="consultantplus://offline/ref=679908378780B89577466F464F11D999B59E8E56E79C7C9537DA0CF52FB17F5C33B6BD70D14354EA6C8C7B6CA3wDX7X" TargetMode="External"/><Relationship Id="rId41" Type="http://schemas.openxmlformats.org/officeDocument/2006/relationships/hyperlink" Target="consultantplus://offline/ref=679908378780B89577466F464F11D999B59E8E56E79C7C9537DA0CF52FB17F5C21B6E57CD74541BE3ED62C61A3D72B6583B341F329wEXBX" TargetMode="External"/><Relationship Id="rId54" Type="http://schemas.openxmlformats.org/officeDocument/2006/relationships/hyperlink" Target="consultantplus://offline/ref=679908378780B89577466F464F11D999B59E8E56E79C7C9537DA0CF52FB17F5C33B6BD70D14354EA6C8C7B6CA3wDX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9908378780B89577466F464F11D999B59E8B59E4907C9537DA0CF52FB17F5C21B6E57CD24641BE3ED62C61A3D72B6583B341F329wEXBX" TargetMode="External"/><Relationship Id="rId11" Type="http://schemas.openxmlformats.org/officeDocument/2006/relationships/hyperlink" Target="consultantplus://offline/ref=679908378780B89577466F464F11D999B59E8E56E79C7C9537DA0CF52FB17F5C21B6E57CD74041BE3ED62C61A3D72B6583B341F329wEXBX" TargetMode="External"/><Relationship Id="rId24" Type="http://schemas.openxmlformats.org/officeDocument/2006/relationships/hyperlink" Target="consultantplus://offline/ref=679908378780B89577466F464F11D999B59E8E56E79C7C9537DA0CF52FB17F5C21B6E57CD74541BE3ED62C61A3D72B6583B341F329wEXBX" TargetMode="External"/><Relationship Id="rId32" Type="http://schemas.openxmlformats.org/officeDocument/2006/relationships/hyperlink" Target="consultantplus://offline/ref=679908378780B89577466F464F11D999B59E8E56E79C7C9537DA0CF52FB17F5C21B6E57ED14A1EBB2BC7746EA3CB35669EAF43F1w2X9X" TargetMode="External"/><Relationship Id="rId37" Type="http://schemas.openxmlformats.org/officeDocument/2006/relationships/hyperlink" Target="consultantplus://offline/ref=679908378780B89577466F464F11D999B59E8E56E79C7C9537DA0CF52FB17F5C21B6E578DA4A1EBB2BC7746EA3CB35669EAF43F1w2X9X" TargetMode="External"/><Relationship Id="rId40" Type="http://schemas.openxmlformats.org/officeDocument/2006/relationships/hyperlink" Target="consultantplus://offline/ref=679908378780B89577466F464F11D999B59E8E56E79C7C9537DA0CF52FB17F5C21B6E57CD74041BE3ED62C61A3D72B6583B341F329wEXBX" TargetMode="External"/><Relationship Id="rId45" Type="http://schemas.openxmlformats.org/officeDocument/2006/relationships/hyperlink" Target="consultantplus://offline/ref=679908378780B89577466F464F11D999B59E8E56E79C7C9537DA0CF52FB17F5C21B6E57CD44141BE3ED62C61A3D72B6583B341F329wEXBX" TargetMode="External"/><Relationship Id="rId53" Type="http://schemas.openxmlformats.org/officeDocument/2006/relationships/hyperlink" Target="consultantplus://offline/ref=679908378780B89577466F464F11D999B59E8E56E79C7C9537DA0CF52FB17F5C33B6BD70D14354EA6C8C7B6CA3wDX7X" TargetMode="External"/><Relationship Id="rId58" Type="http://schemas.openxmlformats.org/officeDocument/2006/relationships/hyperlink" Target="consultantplus://offline/ref=679908378780B89577466F464F11D999B59E8E56E79C7C9537DA0CF52FB17F5C33B6BD70D14354EA6C8C7B6CA3wDX7X" TargetMode="External"/><Relationship Id="rId5" Type="http://schemas.openxmlformats.org/officeDocument/2006/relationships/hyperlink" Target="consultantplus://offline/ref=679908378780B89577466F464F11D999B59E8E56E79C7C9537DA0CF52FB17F5C21B6E57FD14741BE3ED62C61A3D72B6583B341F329wEXBX" TargetMode="External"/><Relationship Id="rId15" Type="http://schemas.openxmlformats.org/officeDocument/2006/relationships/hyperlink" Target="consultantplus://offline/ref=679908378780B89577466F464F11D999B59E8E56E79C7C9537DA0CF52FB17F5C21B6E57CD44041BE3ED62C61A3D72B6583B341F329wEXBX" TargetMode="External"/><Relationship Id="rId23" Type="http://schemas.openxmlformats.org/officeDocument/2006/relationships/hyperlink" Target="consultantplus://offline/ref=679908378780B89577466F464F11D999B59E8E56E79C7C9537DA0CF52FB17F5C21B6E57CD74041BE3ED62C61A3D72B6583B341F329wEXBX" TargetMode="External"/><Relationship Id="rId28" Type="http://schemas.openxmlformats.org/officeDocument/2006/relationships/hyperlink" Target="consultantplus://offline/ref=679908378780B89577466F464F11D999B59E8E56E79C7C9537DA0CF52FB17F5C21B6E57AD24A1EBB2BC7746EA3CB35669EAF43F1w2X9X" TargetMode="External"/><Relationship Id="rId36" Type="http://schemas.openxmlformats.org/officeDocument/2006/relationships/hyperlink" Target="consultantplus://offline/ref=679908378780B89577466F464F11D999B59E8E56E79C7C9537DA0CF52FB17F5C21B6E57CD3414BEF6F992D3DE580386782B343F035EB96B0w3XBX" TargetMode="External"/><Relationship Id="rId49" Type="http://schemas.openxmlformats.org/officeDocument/2006/relationships/hyperlink" Target="consultantplus://offline/ref=679908378780B89577466F464F11D999B59E8E56E79C7C9537DA0CF52FB17F5C21B6E57AD24A1EBB2BC7746EA3CB35669EAF43F1w2X9X" TargetMode="External"/><Relationship Id="rId57" Type="http://schemas.openxmlformats.org/officeDocument/2006/relationships/hyperlink" Target="consultantplus://offline/ref=679908378780B89577466F464F11D999B59E8E56E79C7C9537DA0CF52FB17F5C21B6E57FD24441BE3ED62C61A3D72B6583B341F329wEXBX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679908378780B89577466F464F11D999B59E8E56E79C7C9537DA0CF52FB17F5C21B6E57ED54A1EBB2BC7746EA3CB35669EAF43F1w2X9X" TargetMode="External"/><Relationship Id="rId19" Type="http://schemas.openxmlformats.org/officeDocument/2006/relationships/hyperlink" Target="consultantplus://offline/ref=679908378780B89577466F464F11D999B59E8E56E79C7C9537DA0CF52FB17F5C21B6E57BD74A1EBB2BC7746EA3CB35669EAF43F1w2X9X" TargetMode="External"/><Relationship Id="rId31" Type="http://schemas.openxmlformats.org/officeDocument/2006/relationships/hyperlink" Target="consultantplus://offline/ref=679908378780B89577466F464F11D999B59E8E56E79C7C9537DA0CF52FB17F5C21B6E57ED24A1EBB2BC7746EA3CB35669EAF43F1w2X9X" TargetMode="External"/><Relationship Id="rId44" Type="http://schemas.openxmlformats.org/officeDocument/2006/relationships/hyperlink" Target="consultantplus://offline/ref=679908378780B89577466F464F11D999B59E8E56E79C7C9537DA0CF52FB17F5C21B6E57CD54541BE3ED62C61A3D72B6583B341F329wEXBX" TargetMode="External"/><Relationship Id="rId52" Type="http://schemas.openxmlformats.org/officeDocument/2006/relationships/hyperlink" Target="consultantplus://offline/ref=679908378780B89577466F464F11D999B59E8E56E79C7C9537DA0CF52FB17F5C21B6E57CD24641BE3ED62C61A3D72B6583B341F329wEXBX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9908378780B89577466F464F11D999B59E8E56E79C7C9537DA0CF52FB17F5C33B6BD70D14354EA6C8C7B6CA3wDX7X" TargetMode="External"/><Relationship Id="rId14" Type="http://schemas.openxmlformats.org/officeDocument/2006/relationships/hyperlink" Target="consultantplus://offline/ref=679908378780B89577466F464F11D999B59E8E56E79C7C9537DA0CF52FB17F5C21B6E57CD44141BE3ED62C61A3D72B6583B341F329wEXBX" TargetMode="External"/><Relationship Id="rId22" Type="http://schemas.openxmlformats.org/officeDocument/2006/relationships/hyperlink" Target="consultantplus://offline/ref=679908378780B89577466F464F11D999B59E8E56E79C7C9537DA0CF52FB17F5C21B6E57ED04A1EBB2BC7746EA3CB35669EAF43F1w2X9X" TargetMode="External"/><Relationship Id="rId27" Type="http://schemas.openxmlformats.org/officeDocument/2006/relationships/hyperlink" Target="consultantplus://offline/ref=679908378780B89577466F464F11D999B59E8E56E79C7C9537DA0CF52FB17F5C21B6E57CD3414BEF6F992D3DE580386782B343F035EB96B0w3XBX" TargetMode="External"/><Relationship Id="rId30" Type="http://schemas.openxmlformats.org/officeDocument/2006/relationships/hyperlink" Target="consultantplus://offline/ref=679908378780B89577466F464F11D999B59E8E56E79C7C9537DA0CF52FB17F5C21B6E57FD54A1EBB2BC7746EA3CB35669EAF43F1w2X9X" TargetMode="External"/><Relationship Id="rId35" Type="http://schemas.openxmlformats.org/officeDocument/2006/relationships/hyperlink" Target="consultantplus://offline/ref=679908378780B89577466F464F11D999B59E8E56E79C7C9537DA0CF52FB17F5C21B6E57CD3414BEE68992D3DE580386782B343F035EB96B0w3XBX" TargetMode="External"/><Relationship Id="rId43" Type="http://schemas.openxmlformats.org/officeDocument/2006/relationships/hyperlink" Target="consultantplus://offline/ref=679908378780B8957746715D5A11D999B298895DE5917C9537DA0CF52FB17F5C21B6E57CD3414AEB6D992D3DE580386782B343F035EB96B0w3XBX" TargetMode="External"/><Relationship Id="rId48" Type="http://schemas.openxmlformats.org/officeDocument/2006/relationships/hyperlink" Target="consultantplus://offline/ref=679908378780B89577466F464F11D999B59E8E56E79C7C9537DA0CF52FB17F5C21B6E57BDA4A1EBB2BC7746EA3CB35669EAF43F1w2X9X" TargetMode="External"/><Relationship Id="rId56" Type="http://schemas.openxmlformats.org/officeDocument/2006/relationships/hyperlink" Target="consultantplus://offline/ref=679908378780B89577466F464F11D999B59E8E56E79C7C9537DA0CF52FB17F5C33B6BD70D14354EA6C8C7B6CA3wDX7X" TargetMode="External"/><Relationship Id="rId8" Type="http://schemas.openxmlformats.org/officeDocument/2006/relationships/hyperlink" Target="consultantplus://offline/ref=679908378780B89577466F464F11D999B59E8E56E79C7C9537DA0CF52FB17F5C33B6BD70D14354EA6C8C7B6CA3wDX7X" TargetMode="External"/><Relationship Id="rId51" Type="http://schemas.openxmlformats.org/officeDocument/2006/relationships/hyperlink" Target="consultantplus://offline/ref=679908378780B89577466F464F11D999B59E8E56E79C7C9537DA0CF52FB17F5C21B6E57BD74A1EBB2BC7746EA3CB35669EAF43F1w2X9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9908378780B89577466F464F11D999B59E8E56E79C7C9537DA0CF52FB17F5C21B6E57CD74541BE3ED62C61A3D72B6583B341F329wEXBX" TargetMode="External"/><Relationship Id="rId17" Type="http://schemas.openxmlformats.org/officeDocument/2006/relationships/hyperlink" Target="consultantplus://offline/ref=679908378780B89577466F464F11D999B59E8E56E79C7C9537DA0CF52FB17F5C21B6E57BD34A1EBB2BC7746EA3CB35669EAF43F1w2X9X" TargetMode="External"/><Relationship Id="rId25" Type="http://schemas.openxmlformats.org/officeDocument/2006/relationships/hyperlink" Target="consultantplus://offline/ref=679908378780B89577466F464F11D999B59E8E56E79C7C9537DA0CF52FB17F5C21B6E57CD74941BE3ED62C61A3D72B6583B341F329wEXBX" TargetMode="External"/><Relationship Id="rId33" Type="http://schemas.openxmlformats.org/officeDocument/2006/relationships/hyperlink" Target="consultantplus://offline/ref=679908378780B89577466F464F11D999B59E8E56E79C7C9537DA0CF52FB17F5C21B6E57ED54A1EBB2BC7746EA3CB35669EAF43F1w2X9X" TargetMode="External"/><Relationship Id="rId38" Type="http://schemas.openxmlformats.org/officeDocument/2006/relationships/hyperlink" Target="consultantplus://offline/ref=679908378780B89577466F464F11D999B59E8E56E79C7C9537DA0CF52FB17F5C21B6E57BD34A1EBB2BC7746EA3CB35669EAF43F1w2X9X" TargetMode="External"/><Relationship Id="rId46" Type="http://schemas.openxmlformats.org/officeDocument/2006/relationships/hyperlink" Target="consultantplus://offline/ref=679908378780B89577466F464F11D999B59E8E56E79C7C9537DA0CF52FB17F5C21B6E57CD44041BE3ED62C61A3D72B6583B341F329wEXBX" TargetMode="External"/><Relationship Id="rId59" Type="http://schemas.openxmlformats.org/officeDocument/2006/relationships/hyperlink" Target="consultantplus://offline/ref=679908378780B89577466F464F11D999B59E8E56E79C7C9537DA0CF52FB17F5C21B6E57FD24441BE3ED62C61A3D72B6583B341F329wEX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6773</Words>
  <Characters>38611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2022-03-21T23:23:00Z</dcterms:created>
  <dcterms:modified xsi:type="dcterms:W3CDTF">2022-03-21T23:24:00Z</dcterms:modified>
</cp:coreProperties>
</file>